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89E4" w14:textId="77777777" w:rsidR="008D6940" w:rsidRPr="003A14AD" w:rsidRDefault="008D6940" w:rsidP="008D6940">
      <w:pPr>
        <w:rPr>
          <w:rFonts w:ascii="Garamond" w:hAnsi="Garamond" w:cstheme="majorHAnsi"/>
          <w:b/>
          <w:bCs/>
          <w:sz w:val="32"/>
          <w:szCs w:val="32"/>
        </w:rPr>
      </w:pPr>
      <w:proofErr w:type="spellStart"/>
      <w:r w:rsidRPr="003A14AD">
        <w:rPr>
          <w:rFonts w:ascii="Garamond" w:hAnsi="Garamond" w:cstheme="majorHAnsi"/>
          <w:b/>
          <w:bCs/>
          <w:sz w:val="32"/>
          <w:szCs w:val="32"/>
        </w:rPr>
        <w:t>Aina</w:t>
      </w:r>
      <w:proofErr w:type="spellEnd"/>
      <w:r w:rsidRPr="003A14AD">
        <w:rPr>
          <w:rFonts w:ascii="Garamond" w:hAnsi="Garamond" w:cstheme="majorHAnsi"/>
          <w:b/>
          <w:bCs/>
          <w:sz w:val="32"/>
          <w:szCs w:val="32"/>
        </w:rPr>
        <w:t xml:space="preserve"> </w:t>
      </w:r>
      <w:proofErr w:type="spellStart"/>
      <w:r w:rsidRPr="003A14AD">
        <w:rPr>
          <w:rFonts w:ascii="Garamond" w:hAnsi="Garamond" w:cstheme="majorHAnsi"/>
          <w:b/>
          <w:bCs/>
          <w:sz w:val="32"/>
          <w:szCs w:val="32"/>
        </w:rPr>
        <w:t>Soley</w:t>
      </w:r>
      <w:proofErr w:type="spellEnd"/>
      <w:r w:rsidRPr="003A14AD">
        <w:rPr>
          <w:rFonts w:ascii="Garamond" w:hAnsi="Garamond" w:cstheme="majorHAnsi"/>
          <w:b/>
          <w:bCs/>
          <w:sz w:val="32"/>
          <w:szCs w:val="32"/>
        </w:rPr>
        <w:t xml:space="preserve"> </w:t>
      </w:r>
      <w:proofErr w:type="spellStart"/>
      <w:r w:rsidRPr="003A14AD">
        <w:rPr>
          <w:rFonts w:ascii="Garamond" w:hAnsi="Garamond" w:cstheme="majorHAnsi"/>
          <w:b/>
          <w:bCs/>
          <w:sz w:val="32"/>
          <w:szCs w:val="32"/>
        </w:rPr>
        <w:t>Mateu</w:t>
      </w:r>
      <w:proofErr w:type="spellEnd"/>
      <w:r w:rsidRPr="003A14AD">
        <w:rPr>
          <w:rFonts w:ascii="Garamond" w:hAnsi="Garamond" w:cstheme="majorHAnsi"/>
          <w:b/>
          <w:bCs/>
          <w:sz w:val="32"/>
          <w:szCs w:val="32"/>
        </w:rPr>
        <w:t xml:space="preserve"> </w:t>
      </w:r>
    </w:p>
    <w:p w14:paraId="5B7DCCAA" w14:textId="77777777" w:rsidR="008D6940" w:rsidRPr="00357D06" w:rsidRDefault="008D6940" w:rsidP="008D6940">
      <w:pPr>
        <w:rPr>
          <w:rFonts w:ascii="Garamond" w:hAnsi="Garamond"/>
        </w:rPr>
      </w:pPr>
      <w:r w:rsidRPr="001051AF">
        <w:rPr>
          <w:rFonts w:ascii="Garamond" w:hAnsi="Garamond" w:cstheme="majorHAnsi"/>
        </w:rPr>
        <w:t xml:space="preserve">Department of Spanish and Portuguese, </w:t>
      </w:r>
      <w:r w:rsidRPr="001051AF">
        <w:rPr>
          <w:rFonts w:ascii="Garamond" w:hAnsi="Garamond"/>
        </w:rPr>
        <w:t>5310 Rolfe Hall, 90095</w:t>
      </w:r>
      <w:r w:rsidRPr="001051AF">
        <w:rPr>
          <w:rFonts w:ascii="Garamond" w:hAnsi="Garamond"/>
        </w:rPr>
        <w:tab/>
      </w:r>
    </w:p>
    <w:p w14:paraId="042171A0" w14:textId="5B825E49" w:rsidR="008D6940" w:rsidRPr="001F6E22" w:rsidRDefault="004B5591" w:rsidP="008D6940">
      <w:pPr>
        <w:rPr>
          <w:rFonts w:ascii="Garamond" w:hAnsi="Garamond" w:cstheme="majorHAnsi"/>
          <w:lang w:val="es-ES"/>
        </w:rPr>
      </w:pPr>
      <w:hyperlink r:id="rId5" w:history="1">
        <w:r w:rsidR="008D6940" w:rsidRPr="001F6E22">
          <w:rPr>
            <w:rStyle w:val="Hyperlink"/>
            <w:rFonts w:ascii="Garamond" w:hAnsi="Garamond" w:cstheme="majorHAnsi"/>
            <w:lang w:val="es-ES"/>
          </w:rPr>
          <w:t>asoleymateu@g.ucla.edu</w:t>
        </w:r>
      </w:hyperlink>
      <w:r w:rsidR="008D6940" w:rsidRPr="001F6E22">
        <w:rPr>
          <w:rFonts w:ascii="Garamond" w:hAnsi="Garamond" w:cstheme="majorHAnsi"/>
          <w:lang w:val="es-ES"/>
        </w:rPr>
        <w:t xml:space="preserve"> | </w:t>
      </w:r>
      <w:hyperlink r:id="rId6" w:history="1">
        <w:r w:rsidR="001F6E22" w:rsidRPr="001F6E22">
          <w:rPr>
            <w:rStyle w:val="Hyperlink"/>
            <w:rFonts w:ascii="Garamond" w:hAnsi="Garamond" w:cstheme="majorHAnsi"/>
            <w:lang w:val="es-ES"/>
          </w:rPr>
          <w:t>ainasoley.cat</w:t>
        </w:r>
      </w:hyperlink>
      <w:r w:rsidR="001F6E22">
        <w:rPr>
          <w:rFonts w:ascii="Garamond" w:hAnsi="Garamond" w:cstheme="majorHAnsi"/>
          <w:lang w:val="es-ES"/>
        </w:rPr>
        <w:t xml:space="preserve"> | </w:t>
      </w:r>
      <w:r w:rsidR="008D6940" w:rsidRPr="001F6E22">
        <w:rPr>
          <w:rFonts w:ascii="Garamond" w:hAnsi="Garamond" w:cstheme="majorHAnsi"/>
          <w:lang w:val="es-ES"/>
        </w:rPr>
        <w:t>(424) 610-0095</w:t>
      </w:r>
    </w:p>
    <w:p w14:paraId="1ABCD0AE" w14:textId="77777777" w:rsidR="004F4588" w:rsidRPr="001F6E22" w:rsidRDefault="004F4588">
      <w:pPr>
        <w:rPr>
          <w:rFonts w:ascii="Garamond" w:hAnsi="Garamond"/>
          <w:color w:val="548DD4" w:themeColor="text2" w:themeTint="99"/>
          <w:sz w:val="16"/>
          <w:szCs w:val="16"/>
          <w:lang w:val="es-ES"/>
        </w:rPr>
      </w:pPr>
    </w:p>
    <w:p w14:paraId="09C3887A" w14:textId="77777777" w:rsidR="003A4D3B" w:rsidRPr="00751E1F" w:rsidRDefault="003A4D3B">
      <w:pPr>
        <w:pBdr>
          <w:bottom w:val="single" w:sz="12" w:space="1" w:color="auto"/>
        </w:pBdr>
        <w:rPr>
          <w:rFonts w:ascii="Garamond" w:hAnsi="Garamond"/>
          <w:b/>
        </w:rPr>
      </w:pPr>
      <w:r w:rsidRPr="00751E1F">
        <w:rPr>
          <w:rFonts w:ascii="Garamond" w:hAnsi="Garamond"/>
          <w:b/>
        </w:rPr>
        <w:t>Education</w:t>
      </w:r>
    </w:p>
    <w:p w14:paraId="37E317B4" w14:textId="77777777" w:rsidR="00F420E8" w:rsidRPr="00751E1F" w:rsidRDefault="00F420E8">
      <w:pPr>
        <w:rPr>
          <w:rFonts w:ascii="Garamond" w:hAnsi="Garamond"/>
          <w:b/>
        </w:rPr>
      </w:pPr>
    </w:p>
    <w:p w14:paraId="0C8B1B90" w14:textId="4491F863" w:rsidR="003A4D3B" w:rsidRDefault="002D1D75">
      <w:pPr>
        <w:rPr>
          <w:rFonts w:ascii="Garamond" w:hAnsi="Garamond"/>
          <w:b/>
        </w:rPr>
      </w:pPr>
      <w:r>
        <w:rPr>
          <w:rFonts w:ascii="Garamond" w:hAnsi="Garamond"/>
          <w:b/>
        </w:rPr>
        <w:t>*Expected</w:t>
      </w:r>
    </w:p>
    <w:p w14:paraId="1675CAB2" w14:textId="77777777" w:rsidR="002D1D75" w:rsidRPr="00DC2865" w:rsidRDefault="002D1D75">
      <w:pPr>
        <w:rPr>
          <w:rFonts w:ascii="Garamond" w:hAnsi="Garamond"/>
          <w:b/>
          <w:sz w:val="16"/>
          <w:szCs w:val="16"/>
        </w:rPr>
      </w:pPr>
    </w:p>
    <w:p w14:paraId="7AA72C95" w14:textId="3005D974" w:rsidR="002D1D75" w:rsidRDefault="00FA3381">
      <w:pPr>
        <w:ind w:left="1418" w:hanging="1418"/>
        <w:rPr>
          <w:rFonts w:ascii="Garamond" w:hAnsi="Garamond"/>
        </w:rPr>
      </w:pPr>
      <w:r w:rsidRPr="00751E1F">
        <w:rPr>
          <w:rFonts w:ascii="Garamond" w:hAnsi="Garamond"/>
          <w:b/>
        </w:rPr>
        <w:t>2024</w:t>
      </w:r>
      <w:r w:rsidR="002D1D75">
        <w:rPr>
          <w:rFonts w:ascii="Garamond" w:hAnsi="Garamond"/>
          <w:b/>
        </w:rPr>
        <w:t>*</w:t>
      </w:r>
      <w:r w:rsidR="004F4588">
        <w:rPr>
          <w:rFonts w:ascii="Garamond" w:hAnsi="Garamond"/>
          <w:b/>
        </w:rPr>
        <w:t xml:space="preserve"> </w:t>
      </w:r>
      <w:r w:rsidR="002D1D75">
        <w:rPr>
          <w:rFonts w:ascii="Garamond" w:hAnsi="Garamond"/>
          <w:b/>
        </w:rPr>
        <w:tab/>
      </w:r>
      <w:r w:rsidR="001D4675" w:rsidRPr="00751E1F">
        <w:rPr>
          <w:rFonts w:ascii="Garamond" w:hAnsi="Garamond"/>
        </w:rPr>
        <w:t>Ph</w:t>
      </w:r>
      <w:r w:rsidR="001D4675">
        <w:rPr>
          <w:rStyle w:val="CommentReference"/>
        </w:rPr>
        <w:t>.</w:t>
      </w:r>
      <w:r w:rsidR="001D4675" w:rsidRPr="00751E1F">
        <w:rPr>
          <w:rFonts w:ascii="Garamond" w:hAnsi="Garamond"/>
        </w:rPr>
        <w:t>D.</w:t>
      </w:r>
      <w:r w:rsidR="00F420E8" w:rsidRPr="00751E1F">
        <w:rPr>
          <w:rFonts w:ascii="Garamond" w:hAnsi="Garamond"/>
        </w:rPr>
        <w:t xml:space="preserve"> in </w:t>
      </w:r>
      <w:r w:rsidR="004F1C67">
        <w:rPr>
          <w:rFonts w:ascii="Garamond" w:hAnsi="Garamond"/>
        </w:rPr>
        <w:t>Hispanic Languages and Literatures</w:t>
      </w:r>
      <w:r w:rsidR="00864E3F">
        <w:rPr>
          <w:rFonts w:ascii="Garamond" w:hAnsi="Garamond"/>
        </w:rPr>
        <w:t>, University of California, Los Angeles.</w:t>
      </w:r>
    </w:p>
    <w:p w14:paraId="17A1783F" w14:textId="288EC6B4" w:rsidR="002D1D75" w:rsidRPr="00DC2865" w:rsidRDefault="002D1D75" w:rsidP="003A4D3B">
      <w:pPr>
        <w:ind w:left="1418" w:hanging="1418"/>
        <w:rPr>
          <w:rFonts w:ascii="Garamond" w:hAnsi="Garamond"/>
          <w:sz w:val="16"/>
          <w:szCs w:val="16"/>
        </w:rPr>
      </w:pPr>
    </w:p>
    <w:p w14:paraId="2DA1DA6C" w14:textId="6B740F54" w:rsidR="004F1C67" w:rsidRPr="001F6E22" w:rsidRDefault="002D1D75" w:rsidP="001F6E22">
      <w:pPr>
        <w:ind w:left="1418" w:hanging="1418"/>
        <w:rPr>
          <w:rFonts w:ascii="Garamond" w:hAnsi="Garamond"/>
        </w:rPr>
      </w:pPr>
      <w:r>
        <w:rPr>
          <w:rFonts w:ascii="Garamond" w:hAnsi="Garamond"/>
          <w:b/>
        </w:rPr>
        <w:t>2022*</w:t>
      </w:r>
      <w:r>
        <w:rPr>
          <w:rFonts w:ascii="Garamond" w:hAnsi="Garamond"/>
          <w:b/>
        </w:rPr>
        <w:tab/>
      </w:r>
      <w:r w:rsidR="004F1C67" w:rsidRPr="001F6E22">
        <w:rPr>
          <w:rFonts w:ascii="Garamond" w:hAnsi="Garamond"/>
          <w:bCs/>
          <w:lang w:val="en-US"/>
        </w:rPr>
        <w:t>Graduate Certificate in the Digital Humanities</w:t>
      </w:r>
      <w:r w:rsidRPr="001F6E22">
        <w:rPr>
          <w:rFonts w:ascii="Garamond" w:hAnsi="Garamond"/>
          <w:bCs/>
          <w:lang w:val="en-US"/>
        </w:rPr>
        <w:t>.</w:t>
      </w:r>
    </w:p>
    <w:p w14:paraId="1D1C613F" w14:textId="35453A8D" w:rsidR="004F1C67" w:rsidRPr="001F6E22" w:rsidRDefault="004F1C67" w:rsidP="003A4D3B">
      <w:pPr>
        <w:ind w:left="1418" w:hanging="1418"/>
        <w:rPr>
          <w:rFonts w:ascii="Garamond" w:hAnsi="Garamond"/>
          <w:sz w:val="16"/>
          <w:szCs w:val="16"/>
          <w:lang w:val="en-US"/>
        </w:rPr>
      </w:pPr>
    </w:p>
    <w:p w14:paraId="3EDD4464" w14:textId="171FF125" w:rsidR="002D1D75" w:rsidRPr="00751E1F" w:rsidRDefault="003A4D3B" w:rsidP="003A4D3B">
      <w:pPr>
        <w:ind w:left="1418" w:hanging="1418"/>
        <w:rPr>
          <w:rFonts w:ascii="Garamond" w:hAnsi="Garamond"/>
        </w:rPr>
      </w:pPr>
      <w:r w:rsidRPr="00751E1F">
        <w:rPr>
          <w:rFonts w:ascii="Garamond" w:hAnsi="Garamond"/>
          <w:b/>
        </w:rPr>
        <w:t>2020</w:t>
      </w:r>
      <w:r w:rsidRPr="00751E1F">
        <w:rPr>
          <w:rFonts w:ascii="Garamond" w:hAnsi="Garamond"/>
          <w:b/>
        </w:rPr>
        <w:tab/>
      </w:r>
      <w:r w:rsidRPr="00751E1F">
        <w:rPr>
          <w:rFonts w:ascii="Garamond" w:hAnsi="Garamond"/>
        </w:rPr>
        <w:t xml:space="preserve">M.A. in </w:t>
      </w:r>
      <w:r w:rsidR="00DC45F3">
        <w:rPr>
          <w:rFonts w:ascii="Garamond" w:hAnsi="Garamond"/>
        </w:rPr>
        <w:t>Hispanic Literature</w:t>
      </w:r>
      <w:r w:rsidR="00864E3F">
        <w:rPr>
          <w:rFonts w:ascii="Garamond" w:hAnsi="Garamond"/>
        </w:rPr>
        <w:t>, University of California, Los Angeles</w:t>
      </w:r>
      <w:r w:rsidR="00DC45F3">
        <w:rPr>
          <w:rFonts w:ascii="Garamond" w:hAnsi="Garamond"/>
        </w:rPr>
        <w:t>.</w:t>
      </w:r>
    </w:p>
    <w:p w14:paraId="3C33AD5E" w14:textId="77777777" w:rsidR="003A4D3B" w:rsidRPr="00DC2865" w:rsidRDefault="003A4D3B" w:rsidP="001F6E22">
      <w:pPr>
        <w:ind w:left="1418" w:hanging="1418"/>
        <w:rPr>
          <w:rFonts w:ascii="Garamond" w:hAnsi="Garamond"/>
          <w:b/>
          <w:sz w:val="16"/>
          <w:szCs w:val="16"/>
        </w:rPr>
      </w:pPr>
    </w:p>
    <w:p w14:paraId="063C03D1" w14:textId="6022ECA9" w:rsidR="002D1D75" w:rsidRDefault="003A4D3B">
      <w:pPr>
        <w:rPr>
          <w:rFonts w:ascii="Garamond" w:hAnsi="Garamond"/>
        </w:rPr>
      </w:pPr>
      <w:r w:rsidRPr="00751E1F">
        <w:rPr>
          <w:rFonts w:ascii="Garamond" w:hAnsi="Garamond"/>
          <w:b/>
        </w:rPr>
        <w:t>2018</w:t>
      </w:r>
      <w:r w:rsidRPr="00751E1F">
        <w:rPr>
          <w:rFonts w:ascii="Garamond" w:hAnsi="Garamond"/>
          <w:b/>
        </w:rPr>
        <w:tab/>
      </w:r>
      <w:r w:rsidRPr="00751E1F">
        <w:rPr>
          <w:rFonts w:ascii="Garamond" w:hAnsi="Garamond"/>
          <w:b/>
        </w:rPr>
        <w:tab/>
      </w:r>
      <w:r w:rsidRPr="00751E1F">
        <w:rPr>
          <w:rFonts w:ascii="Garamond" w:hAnsi="Garamond"/>
        </w:rPr>
        <w:t xml:space="preserve">B.A. Humanities, </w:t>
      </w:r>
      <w:proofErr w:type="spellStart"/>
      <w:r w:rsidRPr="00751E1F">
        <w:rPr>
          <w:rFonts w:ascii="Garamond" w:hAnsi="Garamond"/>
        </w:rPr>
        <w:t>Universitat</w:t>
      </w:r>
      <w:proofErr w:type="spellEnd"/>
      <w:r w:rsidRPr="00751E1F">
        <w:rPr>
          <w:rFonts w:ascii="Garamond" w:hAnsi="Garamond"/>
        </w:rPr>
        <w:t xml:space="preserve"> </w:t>
      </w:r>
      <w:proofErr w:type="spellStart"/>
      <w:r w:rsidRPr="00751E1F">
        <w:rPr>
          <w:rFonts w:ascii="Garamond" w:hAnsi="Garamond"/>
        </w:rPr>
        <w:t>Pompeu</w:t>
      </w:r>
      <w:proofErr w:type="spellEnd"/>
      <w:r w:rsidRPr="00751E1F">
        <w:rPr>
          <w:rFonts w:ascii="Garamond" w:hAnsi="Garamond"/>
        </w:rPr>
        <w:t xml:space="preserve"> </w:t>
      </w:r>
      <w:proofErr w:type="spellStart"/>
      <w:r w:rsidRPr="00751E1F">
        <w:rPr>
          <w:rFonts w:ascii="Garamond" w:hAnsi="Garamond"/>
        </w:rPr>
        <w:t>Fabra</w:t>
      </w:r>
      <w:proofErr w:type="spellEnd"/>
      <w:r w:rsidRPr="00751E1F">
        <w:rPr>
          <w:rFonts w:ascii="Garamond" w:hAnsi="Garamond"/>
        </w:rPr>
        <w:t xml:space="preserve">. </w:t>
      </w:r>
    </w:p>
    <w:p w14:paraId="36DE0A6D" w14:textId="77777777" w:rsidR="002D1D75" w:rsidRPr="00DC2865" w:rsidRDefault="002D1D75">
      <w:pPr>
        <w:rPr>
          <w:rFonts w:ascii="Garamond" w:hAnsi="Garamond"/>
          <w:sz w:val="16"/>
          <w:szCs w:val="16"/>
        </w:rPr>
      </w:pPr>
    </w:p>
    <w:p w14:paraId="2FB1D70D" w14:textId="4699676B" w:rsidR="002D1D75" w:rsidRPr="001F6E22" w:rsidRDefault="002D1D75" w:rsidP="001F6E22">
      <w:pPr>
        <w:pStyle w:val="NormalWeb"/>
        <w:spacing w:before="0" w:beforeAutospacing="0" w:after="0" w:afterAutospacing="0"/>
        <w:ind w:left="1416"/>
      </w:pPr>
      <w:r w:rsidRPr="00500971">
        <w:rPr>
          <w:rFonts w:ascii="Garamond" w:hAnsi="Garamond"/>
        </w:rPr>
        <w:t xml:space="preserve">Thesis: </w:t>
      </w:r>
      <w:r w:rsidRPr="001F6E22">
        <w:rPr>
          <w:rFonts w:ascii="Garamond" w:hAnsi="Garamond"/>
          <w:color w:val="000000"/>
        </w:rPr>
        <w:t>Edition of the medieval translations from the</w:t>
      </w:r>
      <w:r>
        <w:rPr>
          <w:rFonts w:ascii="Garamond" w:hAnsi="Garamond"/>
          <w:color w:val="000000"/>
        </w:rPr>
        <w:t xml:space="preserve"> </w:t>
      </w:r>
      <w:r w:rsidRPr="001F6E22">
        <w:rPr>
          <w:rFonts w:ascii="Garamond" w:hAnsi="Garamond"/>
          <w:color w:val="000000"/>
        </w:rPr>
        <w:t xml:space="preserve">first part of Angela de </w:t>
      </w:r>
      <w:proofErr w:type="spellStart"/>
      <w:r w:rsidRPr="001F6E22">
        <w:rPr>
          <w:rFonts w:ascii="Garamond" w:hAnsi="Garamond"/>
          <w:color w:val="000000"/>
        </w:rPr>
        <w:t>Foligno’s</w:t>
      </w:r>
      <w:proofErr w:type="spellEnd"/>
      <w:r w:rsidRPr="001F6E22">
        <w:rPr>
          <w:rFonts w:ascii="Garamond" w:hAnsi="Garamond"/>
          <w:color w:val="000000"/>
        </w:rPr>
        <w:t xml:space="preserve"> </w:t>
      </w:r>
      <w:r w:rsidRPr="001F6E22">
        <w:rPr>
          <w:rFonts w:ascii="Garamond" w:hAnsi="Garamond"/>
          <w:i/>
          <w:iCs/>
          <w:color w:val="000000"/>
        </w:rPr>
        <w:t>Memorial</w:t>
      </w:r>
    </w:p>
    <w:p w14:paraId="72CF976C" w14:textId="77777777" w:rsidR="003A4D3B" w:rsidRPr="00DC2865" w:rsidRDefault="003A4D3B">
      <w:pPr>
        <w:rPr>
          <w:rFonts w:ascii="Garamond" w:hAnsi="Garamond"/>
          <w:b/>
          <w:sz w:val="16"/>
          <w:szCs w:val="16"/>
        </w:rPr>
      </w:pPr>
    </w:p>
    <w:p w14:paraId="20F1063E" w14:textId="2AF8885B" w:rsidR="003A4D3B" w:rsidRDefault="003A4D3B">
      <w:pPr>
        <w:rPr>
          <w:rFonts w:ascii="Garamond" w:hAnsi="Garamond"/>
        </w:rPr>
      </w:pPr>
      <w:r w:rsidRPr="00751E1F">
        <w:rPr>
          <w:rFonts w:ascii="Garamond" w:hAnsi="Garamond"/>
          <w:b/>
        </w:rPr>
        <w:t xml:space="preserve">2017 </w:t>
      </w:r>
      <w:r w:rsidRPr="00751E1F">
        <w:rPr>
          <w:rFonts w:ascii="Garamond" w:hAnsi="Garamond"/>
          <w:b/>
        </w:rPr>
        <w:tab/>
      </w:r>
      <w:r w:rsidRPr="00751E1F">
        <w:rPr>
          <w:rFonts w:ascii="Garamond" w:hAnsi="Garamond"/>
          <w:b/>
        </w:rPr>
        <w:tab/>
      </w:r>
      <w:r w:rsidRPr="00751E1F">
        <w:rPr>
          <w:rFonts w:ascii="Garamond" w:hAnsi="Garamond"/>
        </w:rPr>
        <w:t xml:space="preserve">B.A. Journalism, </w:t>
      </w:r>
      <w:proofErr w:type="spellStart"/>
      <w:r w:rsidRPr="00751E1F">
        <w:rPr>
          <w:rFonts w:ascii="Garamond" w:hAnsi="Garamond"/>
        </w:rPr>
        <w:t>Universitat</w:t>
      </w:r>
      <w:proofErr w:type="spellEnd"/>
      <w:r w:rsidRPr="00751E1F">
        <w:rPr>
          <w:rFonts w:ascii="Garamond" w:hAnsi="Garamond"/>
        </w:rPr>
        <w:t xml:space="preserve"> </w:t>
      </w:r>
      <w:proofErr w:type="spellStart"/>
      <w:r w:rsidRPr="00751E1F">
        <w:rPr>
          <w:rFonts w:ascii="Garamond" w:hAnsi="Garamond"/>
        </w:rPr>
        <w:t>Pompeu</w:t>
      </w:r>
      <w:proofErr w:type="spellEnd"/>
      <w:r w:rsidRPr="00751E1F">
        <w:rPr>
          <w:rFonts w:ascii="Garamond" w:hAnsi="Garamond"/>
        </w:rPr>
        <w:t xml:space="preserve"> </w:t>
      </w:r>
      <w:proofErr w:type="spellStart"/>
      <w:r w:rsidRPr="00751E1F">
        <w:rPr>
          <w:rFonts w:ascii="Garamond" w:hAnsi="Garamond"/>
        </w:rPr>
        <w:t>Fabra</w:t>
      </w:r>
      <w:proofErr w:type="spellEnd"/>
      <w:r w:rsidRPr="00751E1F">
        <w:rPr>
          <w:rFonts w:ascii="Garamond" w:hAnsi="Garamond"/>
        </w:rPr>
        <w:t>.</w:t>
      </w:r>
    </w:p>
    <w:p w14:paraId="1B93D431" w14:textId="537775DD" w:rsidR="00E3378C" w:rsidRPr="00E3378C" w:rsidRDefault="00E3378C" w:rsidP="001F6E22">
      <w:pPr>
        <w:ind w:left="1416" w:firstLine="4"/>
        <w:rPr>
          <w:rFonts w:ascii="Garamond" w:hAnsi="Garamond"/>
        </w:rPr>
      </w:pPr>
      <w:r>
        <w:rPr>
          <w:rFonts w:ascii="Garamond" w:hAnsi="Garamond"/>
        </w:rPr>
        <w:t xml:space="preserve">Thesis: Creation of the first issue of </w:t>
      </w:r>
      <w:proofErr w:type="spellStart"/>
      <w:r>
        <w:rPr>
          <w:rFonts w:ascii="Garamond" w:hAnsi="Garamond"/>
          <w:i/>
          <w:iCs/>
        </w:rPr>
        <w:t>Transformem</w:t>
      </w:r>
      <w:proofErr w:type="spellEnd"/>
      <w:r>
        <w:rPr>
          <w:rFonts w:ascii="Garamond" w:hAnsi="Garamond"/>
          <w:i/>
          <w:iCs/>
        </w:rPr>
        <w:t xml:space="preserve">, </w:t>
      </w:r>
      <w:r>
        <w:rPr>
          <w:rFonts w:ascii="Garamond" w:hAnsi="Garamond"/>
        </w:rPr>
        <w:t xml:space="preserve">a magazine prototype focused on sustainability in big metropolis. </w:t>
      </w:r>
    </w:p>
    <w:p w14:paraId="530918EB" w14:textId="3F72CB18" w:rsidR="00DE755B" w:rsidRPr="00DE755B" w:rsidRDefault="00DE755B">
      <w:pPr>
        <w:rPr>
          <w:rFonts w:ascii="Garamond" w:hAnsi="Garamond"/>
          <w:b/>
          <w:sz w:val="30"/>
          <w:szCs w:val="30"/>
        </w:rPr>
      </w:pPr>
    </w:p>
    <w:p w14:paraId="05597E42" w14:textId="65FD034D" w:rsidR="00F73221" w:rsidRPr="001F6E22" w:rsidRDefault="00F73221" w:rsidP="008D6940">
      <w:pPr>
        <w:rPr>
          <w:rFonts w:ascii="Garamond" w:hAnsi="Garamond"/>
          <w:b/>
        </w:rPr>
      </w:pPr>
      <w:r w:rsidRPr="001F6E22">
        <w:rPr>
          <w:rFonts w:ascii="Garamond" w:hAnsi="Garamond"/>
          <w:b/>
        </w:rPr>
        <w:t>Research &amp; Teaching Interests</w:t>
      </w:r>
      <w:r w:rsidR="002D1D75">
        <w:rPr>
          <w:rFonts w:ascii="Garamond" w:hAnsi="Garamond"/>
          <w:b/>
        </w:rPr>
        <w:t>:</w:t>
      </w:r>
    </w:p>
    <w:p w14:paraId="413DC93E" w14:textId="19E83930" w:rsidR="00F73221" w:rsidRPr="008D6940" w:rsidRDefault="00F73221" w:rsidP="008D6940">
      <w:pPr>
        <w:rPr>
          <w:rFonts w:ascii="Garamond" w:hAnsi="Garamond"/>
        </w:rPr>
      </w:pPr>
      <w:r w:rsidRPr="001F6E22">
        <w:rPr>
          <w:rFonts w:ascii="Garamond" w:hAnsi="Garamond"/>
        </w:rPr>
        <w:t>Memory in the late 20</w:t>
      </w:r>
      <w:r w:rsidRPr="001F6E22">
        <w:rPr>
          <w:rFonts w:ascii="Garamond" w:hAnsi="Garamond"/>
          <w:vertAlign w:val="superscript"/>
        </w:rPr>
        <w:t>th</w:t>
      </w:r>
      <w:r w:rsidRPr="001F6E22">
        <w:rPr>
          <w:rFonts w:ascii="Garamond" w:hAnsi="Garamond"/>
        </w:rPr>
        <w:t xml:space="preserve"> and early 21</w:t>
      </w:r>
      <w:r w:rsidRPr="001F6E22">
        <w:rPr>
          <w:rFonts w:ascii="Garamond" w:hAnsi="Garamond"/>
          <w:vertAlign w:val="superscript"/>
        </w:rPr>
        <w:t>st</w:t>
      </w:r>
      <w:r w:rsidRPr="001F6E22">
        <w:rPr>
          <w:rFonts w:ascii="Garamond" w:hAnsi="Garamond"/>
        </w:rPr>
        <w:t xml:space="preserve"> century Catalan Literature. </w:t>
      </w:r>
      <w:r w:rsidR="00466A72" w:rsidRPr="008D6940">
        <w:rPr>
          <w:rFonts w:ascii="Garamond" w:hAnsi="Garamond"/>
        </w:rPr>
        <w:t xml:space="preserve">Storytelling of conflict and violence in national minorities literature. Nation-building narratives through public and private records. </w:t>
      </w:r>
    </w:p>
    <w:p w14:paraId="639526D7" w14:textId="77777777" w:rsidR="00751E1F" w:rsidRPr="00751E1F" w:rsidRDefault="00751E1F" w:rsidP="008D6940">
      <w:pPr>
        <w:rPr>
          <w:rFonts w:ascii="Garamond" w:hAnsi="Garamond"/>
        </w:rPr>
      </w:pPr>
    </w:p>
    <w:p w14:paraId="7F66D035" w14:textId="3161B0D1" w:rsidR="00084342" w:rsidRPr="00751E1F" w:rsidRDefault="00084342" w:rsidP="00832B6C">
      <w:pPr>
        <w:pBdr>
          <w:bottom w:val="single" w:sz="12" w:space="1" w:color="auto"/>
        </w:pBdr>
        <w:ind w:left="2120" w:hanging="2120"/>
        <w:rPr>
          <w:rFonts w:ascii="Garamond" w:hAnsi="Garamond"/>
          <w:b/>
        </w:rPr>
      </w:pPr>
      <w:r w:rsidRPr="00751E1F">
        <w:rPr>
          <w:rFonts w:ascii="Garamond" w:hAnsi="Garamond"/>
          <w:b/>
        </w:rPr>
        <w:t xml:space="preserve">Teaching </w:t>
      </w:r>
      <w:r w:rsidR="00FA3381" w:rsidRPr="00751E1F">
        <w:rPr>
          <w:rFonts w:ascii="Garamond" w:hAnsi="Garamond"/>
          <w:b/>
        </w:rPr>
        <w:t>Experience</w:t>
      </w:r>
    </w:p>
    <w:p w14:paraId="25F9B523" w14:textId="77777777" w:rsidR="00DE755B" w:rsidRPr="008D6940" w:rsidRDefault="00DE755B" w:rsidP="00832B6C">
      <w:pPr>
        <w:ind w:left="2120" w:hanging="2120"/>
        <w:rPr>
          <w:rFonts w:ascii="Garamond" w:hAnsi="Garamond"/>
          <w:b/>
          <w:sz w:val="10"/>
          <w:szCs w:val="10"/>
        </w:rPr>
      </w:pPr>
    </w:p>
    <w:p w14:paraId="4744ABA5" w14:textId="18EB5336" w:rsidR="00FA3381" w:rsidRPr="0032328A" w:rsidRDefault="00791EF7" w:rsidP="00791EF7">
      <w:pPr>
        <w:ind w:left="2120" w:hanging="2120"/>
        <w:rPr>
          <w:rFonts w:ascii="Garamond" w:hAnsi="Garamond"/>
          <w:b/>
          <w:i/>
          <w:iCs/>
        </w:rPr>
      </w:pPr>
      <w:r w:rsidRPr="0032328A">
        <w:rPr>
          <w:rFonts w:ascii="Garamond" w:hAnsi="Garamond"/>
          <w:b/>
          <w:i/>
          <w:iCs/>
        </w:rPr>
        <w:t>Sole instructor</w:t>
      </w:r>
      <w:r w:rsidR="001F6E22">
        <w:rPr>
          <w:rFonts w:ascii="Garamond" w:hAnsi="Garamond"/>
          <w:b/>
          <w:i/>
          <w:iCs/>
        </w:rPr>
        <w:t>, course creation</w:t>
      </w:r>
    </w:p>
    <w:p w14:paraId="5C3A529B" w14:textId="77777777" w:rsidR="00791EF7" w:rsidRPr="0032328A" w:rsidRDefault="00791EF7" w:rsidP="00832B6C">
      <w:pPr>
        <w:ind w:left="2120" w:hanging="2120"/>
        <w:rPr>
          <w:rFonts w:ascii="Garamond" w:hAnsi="Garamond"/>
          <w:b/>
          <w:sz w:val="10"/>
          <w:szCs w:val="10"/>
        </w:rPr>
      </w:pPr>
    </w:p>
    <w:p w14:paraId="525DE90D" w14:textId="63EED3A5" w:rsidR="00084342" w:rsidRPr="0032328A" w:rsidRDefault="00084342" w:rsidP="001D140B">
      <w:pPr>
        <w:ind w:left="2120" w:hanging="2120"/>
        <w:rPr>
          <w:rFonts w:ascii="Garamond" w:hAnsi="Garamond"/>
          <w:b/>
        </w:rPr>
      </w:pPr>
      <w:r w:rsidRPr="0032328A">
        <w:rPr>
          <w:rFonts w:ascii="Garamond" w:hAnsi="Garamond"/>
          <w:b/>
        </w:rPr>
        <w:t>Catalan Language and Culture</w:t>
      </w:r>
    </w:p>
    <w:p w14:paraId="77C28351" w14:textId="77777777" w:rsidR="00084342" w:rsidRPr="001D140B" w:rsidRDefault="00084342" w:rsidP="001D140B">
      <w:pPr>
        <w:ind w:left="2120" w:hanging="2120"/>
        <w:rPr>
          <w:rFonts w:ascii="Garamond" w:hAnsi="Garamond"/>
          <w:b/>
          <w:sz w:val="10"/>
          <w:szCs w:val="10"/>
        </w:rPr>
      </w:pPr>
    </w:p>
    <w:p w14:paraId="124A118B" w14:textId="48B76B1F" w:rsidR="00084342" w:rsidRPr="00751E1F" w:rsidRDefault="006F6EA5" w:rsidP="001D140B">
      <w:pPr>
        <w:ind w:left="2120" w:hanging="2120"/>
        <w:rPr>
          <w:rFonts w:ascii="Garamond" w:hAnsi="Garamond"/>
        </w:rPr>
      </w:pPr>
      <w:r w:rsidRPr="002A083B">
        <w:rPr>
          <w:rFonts w:ascii="Garamond" w:hAnsi="Garamond"/>
        </w:rPr>
        <w:t>Fall 2019, Winter 2020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84342" w:rsidRPr="00751E1F">
        <w:rPr>
          <w:rFonts w:ascii="Garamond" w:hAnsi="Garamond"/>
        </w:rPr>
        <w:t xml:space="preserve">Catalan Language and Culture </w:t>
      </w:r>
      <w:r w:rsidR="004B5591">
        <w:rPr>
          <w:rFonts w:ascii="Garamond" w:hAnsi="Garamond"/>
        </w:rPr>
        <w:t>1</w:t>
      </w:r>
      <w:r w:rsidR="00084342" w:rsidRPr="00751E1F">
        <w:rPr>
          <w:rFonts w:ascii="Garamond" w:hAnsi="Garamond"/>
        </w:rPr>
        <w:t xml:space="preserve"> </w:t>
      </w:r>
      <w:r w:rsidR="0032328A">
        <w:rPr>
          <w:rFonts w:ascii="Garamond" w:hAnsi="Garamond"/>
        </w:rPr>
        <w:t>(</w:t>
      </w:r>
      <w:r w:rsidR="0032328A" w:rsidRPr="00751E1F">
        <w:rPr>
          <w:rFonts w:ascii="Garamond" w:hAnsi="Garamond"/>
        </w:rPr>
        <w:t>Hybrid</w:t>
      </w:r>
      <w:r w:rsidR="0032328A">
        <w:rPr>
          <w:rFonts w:ascii="Garamond" w:hAnsi="Garamond"/>
        </w:rPr>
        <w:t>)</w:t>
      </w:r>
      <w:r w:rsidR="00084342" w:rsidRPr="00751E1F">
        <w:rPr>
          <w:rFonts w:ascii="Garamond" w:hAnsi="Garamond"/>
        </w:rPr>
        <w:tab/>
      </w:r>
    </w:p>
    <w:p w14:paraId="71C5359B" w14:textId="5ED22DEE" w:rsidR="006F6EA5" w:rsidRDefault="006F6EA5" w:rsidP="001D140B">
      <w:pPr>
        <w:rPr>
          <w:rFonts w:ascii="Garamond" w:hAnsi="Garamond"/>
        </w:rPr>
      </w:pPr>
      <w:r w:rsidRPr="002A083B">
        <w:rPr>
          <w:rFonts w:ascii="Garamond" w:hAnsi="Garamond"/>
        </w:rPr>
        <w:t>Fall 2020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02725" w:rsidRPr="00751E1F">
        <w:rPr>
          <w:rFonts w:ascii="Garamond" w:hAnsi="Garamond"/>
        </w:rPr>
        <w:t xml:space="preserve">Catalan Language and Culture </w:t>
      </w:r>
      <w:r w:rsidR="004B5591">
        <w:rPr>
          <w:rFonts w:ascii="Garamond" w:hAnsi="Garamond"/>
        </w:rPr>
        <w:t>1</w:t>
      </w:r>
      <w:r w:rsidR="00502725" w:rsidRPr="00751E1F">
        <w:rPr>
          <w:rFonts w:ascii="Garamond" w:hAnsi="Garamond"/>
        </w:rPr>
        <w:t xml:space="preserve"> </w:t>
      </w:r>
      <w:r w:rsidR="0032328A">
        <w:rPr>
          <w:rFonts w:ascii="Garamond" w:hAnsi="Garamond"/>
        </w:rPr>
        <w:t>(</w:t>
      </w:r>
      <w:r w:rsidR="0032328A" w:rsidRPr="00751E1F">
        <w:rPr>
          <w:rFonts w:ascii="Garamond" w:hAnsi="Garamond"/>
        </w:rPr>
        <w:t>Online</w:t>
      </w:r>
      <w:r w:rsidR="0032328A">
        <w:rPr>
          <w:rFonts w:ascii="Garamond" w:hAnsi="Garamond"/>
        </w:rPr>
        <w:t>)</w:t>
      </w:r>
    </w:p>
    <w:p w14:paraId="4E72C732" w14:textId="04B539F5" w:rsidR="006F6EA5" w:rsidRDefault="006F6EA5" w:rsidP="001D140B">
      <w:pPr>
        <w:rPr>
          <w:rFonts w:ascii="Garamond" w:hAnsi="Garamond"/>
        </w:rPr>
      </w:pPr>
      <w:r w:rsidRPr="002A083B">
        <w:rPr>
          <w:rFonts w:ascii="Garamond" w:hAnsi="Garamond"/>
        </w:rPr>
        <w:t>Spring 2020, Spring 2021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51E1F">
        <w:rPr>
          <w:rFonts w:ascii="Garamond" w:hAnsi="Garamond"/>
        </w:rPr>
        <w:t xml:space="preserve">Catalan Language and Culture </w:t>
      </w:r>
      <w:r w:rsidR="004B5591">
        <w:rPr>
          <w:rFonts w:ascii="Garamond" w:hAnsi="Garamond"/>
        </w:rPr>
        <w:t>2</w:t>
      </w:r>
      <w:r w:rsidR="0032328A">
        <w:rPr>
          <w:rFonts w:ascii="Garamond" w:hAnsi="Garamond"/>
        </w:rPr>
        <w:t xml:space="preserve"> (Online)</w:t>
      </w:r>
    </w:p>
    <w:p w14:paraId="71F7E0FA" w14:textId="75C780B9" w:rsidR="00502725" w:rsidRPr="00751E1F" w:rsidRDefault="00502725" w:rsidP="001D140B">
      <w:pPr>
        <w:rPr>
          <w:rFonts w:ascii="Garamond" w:hAnsi="Garamond"/>
        </w:rPr>
      </w:pPr>
      <w:r w:rsidRPr="00751E1F">
        <w:rPr>
          <w:rFonts w:ascii="Garamond" w:hAnsi="Garamond"/>
        </w:rPr>
        <w:tab/>
      </w:r>
    </w:p>
    <w:p w14:paraId="4D7ED646" w14:textId="77777777" w:rsidR="00502725" w:rsidRPr="0032328A" w:rsidRDefault="00502725" w:rsidP="001D140B">
      <w:pPr>
        <w:rPr>
          <w:rFonts w:ascii="Garamond" w:hAnsi="Garamond"/>
          <w:b/>
        </w:rPr>
      </w:pPr>
      <w:r w:rsidRPr="0032328A">
        <w:rPr>
          <w:rFonts w:ascii="Garamond" w:hAnsi="Garamond"/>
          <w:b/>
        </w:rPr>
        <w:t>Spanish Language and Culture</w:t>
      </w:r>
    </w:p>
    <w:p w14:paraId="0FE78B8D" w14:textId="77777777" w:rsidR="00502725" w:rsidRPr="0032328A" w:rsidRDefault="00502725" w:rsidP="001D140B">
      <w:pPr>
        <w:rPr>
          <w:rFonts w:ascii="Garamond" w:hAnsi="Garamond"/>
          <w:b/>
          <w:sz w:val="10"/>
          <w:szCs w:val="10"/>
        </w:rPr>
      </w:pPr>
    </w:p>
    <w:p w14:paraId="29720DE4" w14:textId="7CB78782" w:rsidR="00084342" w:rsidRDefault="00502725" w:rsidP="001D140B">
      <w:pPr>
        <w:rPr>
          <w:rFonts w:ascii="Garamond" w:hAnsi="Garamond"/>
        </w:rPr>
      </w:pPr>
      <w:r w:rsidRPr="002A083B">
        <w:rPr>
          <w:rFonts w:ascii="Garamond" w:hAnsi="Garamond"/>
        </w:rPr>
        <w:t>Summer 2020</w:t>
      </w:r>
      <w:r w:rsidRPr="00751E1F">
        <w:rPr>
          <w:rFonts w:ascii="Garamond" w:hAnsi="Garamond"/>
        </w:rPr>
        <w:tab/>
      </w:r>
      <w:r w:rsidR="00084342" w:rsidRPr="00751E1F">
        <w:rPr>
          <w:rFonts w:ascii="Garamond" w:hAnsi="Garamond"/>
        </w:rPr>
        <w:tab/>
      </w:r>
      <w:r w:rsidR="006F6EA5">
        <w:rPr>
          <w:rFonts w:ascii="Garamond" w:hAnsi="Garamond"/>
        </w:rPr>
        <w:tab/>
      </w:r>
      <w:r w:rsidR="006F6EA5">
        <w:rPr>
          <w:rFonts w:ascii="Garamond" w:hAnsi="Garamond"/>
        </w:rPr>
        <w:tab/>
      </w:r>
      <w:r w:rsidR="006F6EA5">
        <w:rPr>
          <w:rFonts w:ascii="Garamond" w:hAnsi="Garamond"/>
        </w:rPr>
        <w:tab/>
      </w:r>
      <w:r w:rsidR="006F6EA5" w:rsidRPr="00751E1F">
        <w:rPr>
          <w:rFonts w:ascii="Garamond" w:hAnsi="Garamond"/>
        </w:rPr>
        <w:t xml:space="preserve">Spanish </w:t>
      </w:r>
      <w:r w:rsidR="004B5591">
        <w:rPr>
          <w:rFonts w:ascii="Garamond" w:hAnsi="Garamond"/>
        </w:rPr>
        <w:t>1</w:t>
      </w:r>
      <w:r w:rsidR="0032328A">
        <w:rPr>
          <w:rFonts w:ascii="Garamond" w:hAnsi="Garamond"/>
        </w:rPr>
        <w:t xml:space="preserve"> (Online)</w:t>
      </w:r>
    </w:p>
    <w:p w14:paraId="25FE5B82" w14:textId="5F3BF052" w:rsidR="001F6E22" w:rsidRDefault="001F6E22" w:rsidP="001D140B">
      <w:pPr>
        <w:rPr>
          <w:rFonts w:ascii="Garamond" w:hAnsi="Garamond"/>
        </w:rPr>
      </w:pPr>
      <w:r>
        <w:rPr>
          <w:rFonts w:ascii="Garamond" w:hAnsi="Garamond"/>
        </w:rPr>
        <w:t>Fall 2021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Spanish </w:t>
      </w:r>
      <w:r w:rsidR="004B5591">
        <w:rPr>
          <w:rFonts w:ascii="Garamond" w:hAnsi="Garamond"/>
        </w:rPr>
        <w:t>2</w:t>
      </w:r>
      <w:r>
        <w:rPr>
          <w:rFonts w:ascii="Garamond" w:hAnsi="Garamond"/>
        </w:rPr>
        <w:t xml:space="preserve"> (In Person)</w:t>
      </w:r>
    </w:p>
    <w:p w14:paraId="5DA00C61" w14:textId="5A0B4776" w:rsidR="004B5591" w:rsidRPr="00751E1F" w:rsidRDefault="004B5591" w:rsidP="001D140B">
      <w:pPr>
        <w:rPr>
          <w:rFonts w:ascii="Garamond" w:hAnsi="Garamond"/>
        </w:rPr>
      </w:pPr>
      <w:r>
        <w:rPr>
          <w:rFonts w:ascii="Garamond" w:hAnsi="Garamond"/>
        </w:rPr>
        <w:t>Winter 2022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Spanish 7A (Hybrid)</w:t>
      </w:r>
    </w:p>
    <w:p w14:paraId="0294878C" w14:textId="366FD3C8" w:rsidR="00791EF7" w:rsidRDefault="00791EF7" w:rsidP="001F6E22">
      <w:pPr>
        <w:rPr>
          <w:rFonts w:ascii="Garamond" w:hAnsi="Garamond"/>
        </w:rPr>
      </w:pPr>
    </w:p>
    <w:p w14:paraId="7B1C627D" w14:textId="51B4392F" w:rsidR="00791EF7" w:rsidRPr="0032328A" w:rsidRDefault="00791EF7" w:rsidP="001D140B">
      <w:pPr>
        <w:ind w:left="2120" w:hanging="2120"/>
        <w:rPr>
          <w:rFonts w:ascii="Garamond" w:hAnsi="Garamond"/>
          <w:b/>
          <w:bCs/>
          <w:i/>
          <w:iCs/>
        </w:rPr>
      </w:pPr>
      <w:r w:rsidRPr="0032328A">
        <w:rPr>
          <w:rFonts w:ascii="Garamond" w:hAnsi="Garamond"/>
          <w:b/>
          <w:bCs/>
          <w:i/>
          <w:iCs/>
        </w:rPr>
        <w:t xml:space="preserve">Teaching </w:t>
      </w:r>
      <w:r w:rsidR="004F4588" w:rsidRPr="0032328A">
        <w:rPr>
          <w:rFonts w:ascii="Garamond" w:hAnsi="Garamond"/>
          <w:b/>
          <w:bCs/>
          <w:i/>
          <w:iCs/>
        </w:rPr>
        <w:t>A</w:t>
      </w:r>
      <w:r w:rsidRPr="0032328A">
        <w:rPr>
          <w:rFonts w:ascii="Garamond" w:hAnsi="Garamond"/>
          <w:b/>
          <w:bCs/>
          <w:i/>
          <w:iCs/>
        </w:rPr>
        <w:t xml:space="preserve">ssistant </w:t>
      </w:r>
    </w:p>
    <w:p w14:paraId="5F366573" w14:textId="77777777" w:rsidR="00791EF7" w:rsidRPr="0032328A" w:rsidRDefault="00791EF7" w:rsidP="001D140B">
      <w:pPr>
        <w:rPr>
          <w:rFonts w:ascii="Garamond" w:hAnsi="Garamond"/>
          <w:b/>
          <w:sz w:val="10"/>
          <w:szCs w:val="10"/>
        </w:rPr>
      </w:pPr>
    </w:p>
    <w:p w14:paraId="3A2F8913" w14:textId="3B28E8A4" w:rsidR="008D3C3C" w:rsidRDefault="006F6EA5" w:rsidP="00971930">
      <w:pPr>
        <w:pBdr>
          <w:bottom w:val="single" w:sz="12" w:space="1" w:color="auto"/>
        </w:pBdr>
        <w:rPr>
          <w:rFonts w:ascii="Garamond" w:hAnsi="Garamond" w:cs="Times New Roman"/>
          <w:b/>
          <w:bCs/>
        </w:rPr>
      </w:pPr>
      <w:r w:rsidRPr="002A083B">
        <w:rPr>
          <w:rFonts w:ascii="Garamond" w:hAnsi="Garamond"/>
        </w:rPr>
        <w:t>Winter 2021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91EF7" w:rsidRPr="00751E1F">
        <w:rPr>
          <w:rFonts w:ascii="Garamond" w:hAnsi="Garamond"/>
        </w:rPr>
        <w:t>Iberian Culture</w:t>
      </w:r>
      <w:r w:rsidR="007C39CF">
        <w:rPr>
          <w:rFonts w:ascii="Garamond" w:hAnsi="Garamond"/>
        </w:rPr>
        <w:t>s</w:t>
      </w:r>
      <w:r w:rsidR="0032328A">
        <w:rPr>
          <w:rFonts w:ascii="Garamond" w:hAnsi="Garamond"/>
        </w:rPr>
        <w:t xml:space="preserve"> (Online)</w:t>
      </w:r>
      <w:r w:rsidR="00791EF7" w:rsidRPr="00751E1F">
        <w:rPr>
          <w:rFonts w:ascii="Garamond" w:hAnsi="Garamond"/>
        </w:rPr>
        <w:tab/>
      </w:r>
      <w:r w:rsidR="00791EF7" w:rsidRPr="00751E1F">
        <w:rPr>
          <w:rFonts w:ascii="Garamond" w:hAnsi="Garamond"/>
        </w:rPr>
        <w:tab/>
      </w:r>
      <w:r w:rsidR="00791EF7" w:rsidRPr="00751E1F">
        <w:rPr>
          <w:rFonts w:ascii="Garamond" w:hAnsi="Garamond"/>
        </w:rPr>
        <w:tab/>
        <w:t xml:space="preserve">    </w:t>
      </w:r>
      <w:r w:rsidR="00791EF7">
        <w:rPr>
          <w:rFonts w:ascii="Garamond" w:hAnsi="Garamond"/>
        </w:rPr>
        <w:tab/>
      </w:r>
      <w:r w:rsidR="007C39CF">
        <w:rPr>
          <w:rFonts w:ascii="Garamond" w:hAnsi="Garamond"/>
        </w:rPr>
        <w:tab/>
      </w:r>
      <w:r w:rsidR="007C39CF">
        <w:rPr>
          <w:rFonts w:ascii="Garamond" w:hAnsi="Garamond"/>
        </w:rPr>
        <w:tab/>
      </w:r>
    </w:p>
    <w:p w14:paraId="59603C3A" w14:textId="6FB687DB" w:rsidR="000976FF" w:rsidRPr="00751E1F" w:rsidRDefault="00DE1981" w:rsidP="00282F9C">
      <w:pPr>
        <w:pBdr>
          <w:bottom w:val="single" w:sz="12" w:space="1" w:color="auto"/>
        </w:pBdr>
        <w:ind w:left="2120" w:hanging="2120"/>
        <w:rPr>
          <w:rFonts w:ascii="Garamond" w:hAnsi="Garamond"/>
          <w:b/>
        </w:rPr>
      </w:pPr>
      <w:r w:rsidRPr="00751E1F">
        <w:rPr>
          <w:rFonts w:ascii="Garamond" w:hAnsi="Garamond" w:cs="Times New Roman"/>
          <w:b/>
          <w:bCs/>
        </w:rPr>
        <w:t>Presentations</w:t>
      </w:r>
    </w:p>
    <w:p w14:paraId="1B96383C" w14:textId="77777777" w:rsidR="000976FF" w:rsidRPr="008D6940" w:rsidRDefault="000976FF" w:rsidP="00164A15">
      <w:pPr>
        <w:rPr>
          <w:rFonts w:ascii="Garamond" w:hAnsi="Garamond"/>
          <w:sz w:val="10"/>
          <w:szCs w:val="10"/>
        </w:rPr>
      </w:pPr>
    </w:p>
    <w:p w14:paraId="585B89D3" w14:textId="39190B99" w:rsidR="00D52A29" w:rsidRDefault="00D52A29" w:rsidP="00751E1F">
      <w:pPr>
        <w:ind w:left="2127" w:hanging="2127"/>
        <w:rPr>
          <w:rFonts w:ascii="Garamond" w:hAnsi="Garamond"/>
          <w:b/>
          <w:bCs/>
        </w:rPr>
      </w:pPr>
    </w:p>
    <w:p w14:paraId="46DA8AEE" w14:textId="74092003" w:rsidR="00D52A29" w:rsidRPr="00D52A29" w:rsidRDefault="00D52A29" w:rsidP="00D52A29">
      <w:pPr>
        <w:rPr>
          <w:rFonts w:ascii="Garamond" w:eastAsia="Times New Roman" w:hAnsi="Garamond" w:cs="Times New Roman"/>
          <w:lang w:val="en-US" w:eastAsia="en-US"/>
        </w:rPr>
      </w:pPr>
      <w:proofErr w:type="spellStart"/>
      <w:r w:rsidRPr="00D52A29">
        <w:rPr>
          <w:rFonts w:ascii="Garamond" w:hAnsi="Garamond"/>
          <w:b/>
          <w:bCs/>
        </w:rPr>
        <w:t>Soley</w:t>
      </w:r>
      <w:proofErr w:type="spellEnd"/>
      <w:r w:rsidRPr="00D52A29">
        <w:rPr>
          <w:rFonts w:ascii="Garamond" w:hAnsi="Garamond"/>
          <w:b/>
          <w:bCs/>
        </w:rPr>
        <w:t xml:space="preserve">, A. </w:t>
      </w:r>
      <w:r w:rsidRPr="00D52A29">
        <w:rPr>
          <w:rFonts w:ascii="Garamond" w:hAnsi="Garamond"/>
        </w:rPr>
        <w:t xml:space="preserve">(2021). </w:t>
      </w:r>
      <w:r w:rsidR="003320A9">
        <w:rPr>
          <w:rFonts w:ascii="Garamond" w:hAnsi="Garamond"/>
        </w:rPr>
        <w:t>“</w:t>
      </w:r>
      <w:r w:rsidRPr="00D52A29">
        <w:rPr>
          <w:rFonts w:ascii="Garamond" w:hAnsi="Garamond"/>
          <w:color w:val="000000" w:themeColor="text1"/>
        </w:rPr>
        <w:t>Terror and tradition as tool</w:t>
      </w:r>
      <w:r w:rsidR="003320A9">
        <w:rPr>
          <w:rFonts w:ascii="Garamond" w:hAnsi="Garamond"/>
          <w:color w:val="000000" w:themeColor="text1"/>
        </w:rPr>
        <w:t>s</w:t>
      </w:r>
      <w:r w:rsidRPr="00D52A29">
        <w:rPr>
          <w:rFonts w:ascii="Garamond" w:hAnsi="Garamond"/>
          <w:color w:val="000000" w:themeColor="text1"/>
        </w:rPr>
        <w:t xml:space="preserve"> for building a collective identity in </w:t>
      </w:r>
      <w:proofErr w:type="spellStart"/>
      <w:r w:rsidRPr="00D52A29">
        <w:rPr>
          <w:rFonts w:ascii="Garamond" w:hAnsi="Garamond"/>
          <w:color w:val="000000" w:themeColor="text1"/>
        </w:rPr>
        <w:t>Rodoreda’s</w:t>
      </w:r>
      <w:proofErr w:type="spellEnd"/>
      <w:r w:rsidRPr="00D52A29">
        <w:rPr>
          <w:rFonts w:ascii="Garamond" w:hAnsi="Garamond"/>
          <w:color w:val="000000" w:themeColor="text1"/>
        </w:rPr>
        <w:t xml:space="preserve"> </w:t>
      </w:r>
      <w:r w:rsidRPr="00D52A29">
        <w:rPr>
          <w:rFonts w:ascii="Garamond" w:hAnsi="Garamond"/>
          <w:i/>
          <w:iCs/>
          <w:color w:val="000000" w:themeColor="text1"/>
        </w:rPr>
        <w:t xml:space="preserve">Death in Spring </w:t>
      </w:r>
      <w:r w:rsidRPr="00D52A29">
        <w:rPr>
          <w:rFonts w:ascii="Garamond" w:hAnsi="Garamond"/>
          <w:lang w:val="ca-ES"/>
        </w:rPr>
        <w:t>(1986)</w:t>
      </w:r>
      <w:r>
        <w:rPr>
          <w:rFonts w:ascii="Garamond" w:hAnsi="Garamond"/>
          <w:lang w:val="ca-ES"/>
        </w:rPr>
        <w:t>.</w:t>
      </w:r>
      <w:r w:rsidR="003320A9">
        <w:rPr>
          <w:rFonts w:ascii="Garamond" w:hAnsi="Garamond"/>
          <w:lang w:val="ca-ES"/>
        </w:rPr>
        <w:t>”</w:t>
      </w:r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Panelist</w:t>
      </w:r>
      <w:proofErr w:type="spellEnd"/>
      <w:r>
        <w:rPr>
          <w:rFonts w:ascii="Garamond" w:hAnsi="Garamond"/>
          <w:lang w:val="ca-ES"/>
        </w:rPr>
        <w:t xml:space="preserve">, </w:t>
      </w:r>
      <w:r w:rsidRPr="00D52A29">
        <w:rPr>
          <w:rFonts w:ascii="Garamond" w:eastAsia="Times New Roman" w:hAnsi="Garamond" w:cs="Times New Roman"/>
          <w:color w:val="333333"/>
          <w:shd w:val="clear" w:color="auto" w:fill="FFFFFF"/>
          <w:lang w:val="en-US" w:eastAsia="en-US"/>
        </w:rPr>
        <w:t xml:space="preserve">A Gathering of Horrors, Terrors, and Monstrosities </w:t>
      </w:r>
      <w:r w:rsidR="00001E35">
        <w:rPr>
          <w:rFonts w:ascii="Garamond" w:eastAsia="Times New Roman" w:hAnsi="Garamond" w:cs="Times New Roman"/>
          <w:color w:val="333333"/>
          <w:shd w:val="clear" w:color="auto" w:fill="FFFFFF"/>
          <w:lang w:val="en-US" w:eastAsia="en-US"/>
        </w:rPr>
        <w:t>(</w:t>
      </w:r>
      <w:r w:rsidRPr="00D52A29">
        <w:rPr>
          <w:rFonts w:ascii="Garamond" w:eastAsia="Times New Roman" w:hAnsi="Garamond" w:cs="Times New Roman"/>
          <w:color w:val="333333"/>
          <w:shd w:val="clear" w:color="auto" w:fill="FFFFFF"/>
          <w:lang w:val="en-US" w:eastAsia="en-US"/>
        </w:rPr>
        <w:t>II</w:t>
      </w:r>
      <w:r w:rsidR="00001E35">
        <w:rPr>
          <w:rFonts w:ascii="Garamond" w:eastAsia="Times New Roman" w:hAnsi="Garamond" w:cs="Times New Roman"/>
          <w:color w:val="333333"/>
          <w:shd w:val="clear" w:color="auto" w:fill="FFFFFF"/>
          <w:lang w:val="en-US" w:eastAsia="en-US"/>
        </w:rPr>
        <w:t>)</w:t>
      </w:r>
      <w:r w:rsidRPr="00D52A29">
        <w:rPr>
          <w:rFonts w:ascii="Garamond" w:eastAsia="Times New Roman" w:hAnsi="Garamond" w:cs="Times New Roman"/>
          <w:color w:val="333333"/>
          <w:shd w:val="clear" w:color="auto" w:fill="FFFFFF"/>
          <w:lang w:val="en-US" w:eastAsia="en-US"/>
        </w:rPr>
        <w:t>.</w:t>
      </w:r>
      <w:r>
        <w:rPr>
          <w:rFonts w:ascii="Helvetica Neue" w:eastAsia="Times New Roman" w:hAnsi="Helvetica Neue" w:cs="Times New Roman"/>
          <w:color w:val="333333"/>
          <w:sz w:val="30"/>
          <w:szCs w:val="30"/>
          <w:shd w:val="clear" w:color="auto" w:fill="FFFFFF"/>
          <w:lang w:val="en-US" w:eastAsia="en-US"/>
        </w:rPr>
        <w:t xml:space="preserve"> </w:t>
      </w:r>
      <w:r>
        <w:rPr>
          <w:rFonts w:ascii="Garamond" w:eastAsia="Times New Roman" w:hAnsi="Garamond" w:cs="Times New Roman"/>
          <w:color w:val="333333"/>
          <w:shd w:val="clear" w:color="auto" w:fill="FFFFFF"/>
          <w:lang w:val="en-US" w:eastAsia="en-US"/>
        </w:rPr>
        <w:t>Pacific Ancient and Modern Language Association, 118</w:t>
      </w:r>
      <w:r w:rsidRPr="00D52A29">
        <w:rPr>
          <w:rFonts w:ascii="Garamond" w:eastAsia="Times New Roman" w:hAnsi="Garamond" w:cs="Times New Roman"/>
          <w:color w:val="333333"/>
          <w:shd w:val="clear" w:color="auto" w:fill="FFFFFF"/>
          <w:vertAlign w:val="superscript"/>
          <w:lang w:val="en-US" w:eastAsia="en-US"/>
        </w:rPr>
        <w:t>th</w:t>
      </w:r>
      <w:r>
        <w:rPr>
          <w:rFonts w:ascii="Garamond" w:eastAsia="Times New Roman" w:hAnsi="Garamond" w:cs="Times New Roman"/>
          <w:color w:val="333333"/>
          <w:shd w:val="clear" w:color="auto" w:fill="FFFFFF"/>
          <w:lang w:val="en-US" w:eastAsia="en-US"/>
        </w:rPr>
        <w:t xml:space="preserve"> Annual Conference. Las Vegas, Nevada. </w:t>
      </w:r>
    </w:p>
    <w:p w14:paraId="3E9916C6" w14:textId="491094EB" w:rsidR="00D52A29" w:rsidRPr="00D52A29" w:rsidRDefault="00D52A29" w:rsidP="00D52A29">
      <w:pPr>
        <w:rPr>
          <w:rFonts w:ascii="Garamond" w:hAnsi="Garamond"/>
          <w:color w:val="000000" w:themeColor="text1"/>
        </w:rPr>
      </w:pPr>
    </w:p>
    <w:p w14:paraId="10DEC05B" w14:textId="120B7F20" w:rsidR="00D52A29" w:rsidRDefault="00D52A29" w:rsidP="00751E1F">
      <w:pPr>
        <w:ind w:left="2127" w:hanging="2127"/>
        <w:rPr>
          <w:rFonts w:ascii="Garamond" w:hAnsi="Garamond"/>
          <w:b/>
          <w:bCs/>
        </w:rPr>
      </w:pPr>
    </w:p>
    <w:p w14:paraId="42B872CD" w14:textId="77777777" w:rsidR="00D52A29" w:rsidRDefault="00D52A29" w:rsidP="00751E1F">
      <w:pPr>
        <w:ind w:left="2127" w:hanging="2127"/>
        <w:rPr>
          <w:rFonts w:ascii="Garamond" w:hAnsi="Garamond"/>
          <w:b/>
          <w:bCs/>
        </w:rPr>
      </w:pPr>
    </w:p>
    <w:p w14:paraId="7A337C19" w14:textId="4AC3559E" w:rsidR="0091784D" w:rsidRDefault="0091784D" w:rsidP="00751E1F">
      <w:pPr>
        <w:ind w:left="2127" w:hanging="2127"/>
        <w:rPr>
          <w:rFonts w:ascii="Garamond" w:eastAsia="Times New Roman" w:hAnsi="Garamond" w:cs="Times New Roman"/>
          <w:bCs/>
          <w:shd w:val="clear" w:color="auto" w:fill="FFFFFF"/>
          <w:lang w:val="en-US"/>
        </w:rPr>
      </w:pPr>
      <w:proofErr w:type="spellStart"/>
      <w:r w:rsidRPr="00D52A29">
        <w:rPr>
          <w:rFonts w:ascii="Garamond" w:hAnsi="Garamond"/>
          <w:b/>
          <w:bCs/>
        </w:rPr>
        <w:t>Soley</w:t>
      </w:r>
      <w:proofErr w:type="spellEnd"/>
      <w:r w:rsidRPr="00D52A29">
        <w:rPr>
          <w:rFonts w:ascii="Garamond" w:hAnsi="Garamond"/>
          <w:b/>
          <w:bCs/>
        </w:rPr>
        <w:t>, A</w:t>
      </w:r>
      <w:r>
        <w:rPr>
          <w:rFonts w:ascii="Garamond" w:hAnsi="Garamond"/>
        </w:rPr>
        <w:t xml:space="preserve">. (2020). </w:t>
      </w:r>
      <w:r w:rsidR="009E4B18" w:rsidRPr="00751E1F">
        <w:rPr>
          <w:rFonts w:ascii="Garamond" w:hAnsi="Garamond"/>
        </w:rPr>
        <w:t>“</w:t>
      </w:r>
      <w:r w:rsidR="009E4B18" w:rsidRPr="00751E1F">
        <w:rPr>
          <w:rFonts w:ascii="Garamond" w:eastAsia="Times New Roman" w:hAnsi="Garamond" w:cs="Times New Roman"/>
          <w:bCs/>
          <w:shd w:val="clear" w:color="auto" w:fill="FFFFFF"/>
          <w:lang w:val="en-US"/>
        </w:rPr>
        <w:t>Diversifying the Classics: Dramaturgy, Translation, and Canon-Making.</w:t>
      </w:r>
      <w:r>
        <w:rPr>
          <w:rFonts w:ascii="Garamond" w:eastAsia="Times New Roman" w:hAnsi="Garamond" w:cs="Times New Roman"/>
          <w:bCs/>
          <w:shd w:val="clear" w:color="auto" w:fill="FFFFFF"/>
          <w:lang w:val="en-US"/>
        </w:rPr>
        <w:t xml:space="preserve"> </w:t>
      </w:r>
    </w:p>
    <w:p w14:paraId="0F4B79F1" w14:textId="048CC65D" w:rsidR="0091784D" w:rsidRDefault="009E4B18" w:rsidP="00751E1F">
      <w:pPr>
        <w:ind w:left="2127" w:hanging="2127"/>
        <w:rPr>
          <w:rFonts w:ascii="Garamond" w:eastAsia="Times New Roman" w:hAnsi="Garamond" w:cs="Times New Roman"/>
          <w:bCs/>
          <w:shd w:val="clear" w:color="auto" w:fill="FFFFFF"/>
          <w:lang w:val="en-US"/>
        </w:rPr>
      </w:pPr>
      <w:r w:rsidRPr="00751E1F">
        <w:rPr>
          <w:rFonts w:ascii="Garamond" w:eastAsia="Times New Roman" w:hAnsi="Garamond" w:cs="Times New Roman"/>
          <w:bCs/>
          <w:shd w:val="clear" w:color="auto" w:fill="FFFFFF"/>
          <w:lang w:val="en-US"/>
        </w:rPr>
        <w:t>Dramaturgy and Adaptation in Golden Tongues’ The King of Maricopa County.”</w:t>
      </w:r>
      <w:r w:rsidR="0091784D">
        <w:rPr>
          <w:rFonts w:ascii="Garamond" w:eastAsia="Times New Roman" w:hAnsi="Garamond" w:cs="Times New Roman"/>
          <w:bCs/>
          <w:shd w:val="clear" w:color="auto" w:fill="FFFFFF"/>
          <w:lang w:val="en-US"/>
        </w:rPr>
        <w:t xml:space="preserve"> </w:t>
      </w:r>
    </w:p>
    <w:p w14:paraId="7C466570" w14:textId="27A283C7" w:rsidR="0091784D" w:rsidRDefault="009E4B18" w:rsidP="00751E1F">
      <w:pPr>
        <w:ind w:left="2127" w:hanging="2127"/>
        <w:rPr>
          <w:rFonts w:ascii="Garamond" w:hAnsi="Garamond"/>
        </w:rPr>
      </w:pPr>
      <w:r w:rsidRPr="00751E1F">
        <w:rPr>
          <w:rFonts w:ascii="Garamond" w:eastAsia="Times New Roman" w:hAnsi="Garamond" w:cs="Times New Roman"/>
          <w:bCs/>
          <w:shd w:val="clear" w:color="auto" w:fill="FFFFFF"/>
          <w:lang w:val="en-US"/>
        </w:rPr>
        <w:t xml:space="preserve">Roundtable, </w:t>
      </w:r>
      <w:r w:rsidR="00164A15" w:rsidRPr="00751E1F">
        <w:rPr>
          <w:rFonts w:ascii="Garamond" w:hAnsi="Garamond"/>
        </w:rPr>
        <w:t xml:space="preserve">Resituating the </w:t>
      </w:r>
      <w:proofErr w:type="spellStart"/>
      <w:r w:rsidR="00164A15" w:rsidRPr="00751E1F">
        <w:rPr>
          <w:rFonts w:ascii="Garamond" w:hAnsi="Garamond"/>
          <w:i/>
        </w:rPr>
        <w:t>Comedia</w:t>
      </w:r>
      <w:proofErr w:type="spellEnd"/>
      <w:r w:rsidR="00164A15" w:rsidRPr="00751E1F">
        <w:rPr>
          <w:rFonts w:ascii="Garamond" w:hAnsi="Garamond"/>
        </w:rPr>
        <w:t>: Making Classics: Canonicity and Performance.</w:t>
      </w:r>
      <w:r w:rsidR="0091784D">
        <w:rPr>
          <w:rFonts w:ascii="Garamond" w:hAnsi="Garamond"/>
        </w:rPr>
        <w:t xml:space="preserve"> </w:t>
      </w:r>
    </w:p>
    <w:p w14:paraId="5BFB14B2" w14:textId="20A6204B" w:rsidR="00164A15" w:rsidRPr="0095525D" w:rsidRDefault="009E4B18" w:rsidP="00751E1F">
      <w:pPr>
        <w:ind w:left="2127" w:hanging="2127"/>
        <w:rPr>
          <w:rFonts w:ascii="Garamond" w:eastAsia="Times New Roman" w:hAnsi="Garamond" w:cs="Times New Roman"/>
          <w:lang w:val="en-US"/>
        </w:rPr>
      </w:pPr>
      <w:r w:rsidRPr="0095525D">
        <w:rPr>
          <w:rFonts w:ascii="Garamond" w:hAnsi="Garamond"/>
        </w:rPr>
        <w:t xml:space="preserve">University of California, Los Angeles. </w:t>
      </w:r>
    </w:p>
    <w:p w14:paraId="593ADD8B" w14:textId="77777777" w:rsidR="00164A15" w:rsidRPr="00751E1F" w:rsidRDefault="00164A15" w:rsidP="00282F9C">
      <w:pPr>
        <w:ind w:left="2120" w:hanging="2120"/>
        <w:rPr>
          <w:rFonts w:ascii="Garamond" w:hAnsi="Garamond"/>
        </w:rPr>
      </w:pPr>
    </w:p>
    <w:p w14:paraId="0A074968" w14:textId="4D476CFA" w:rsidR="00D93A9A" w:rsidRDefault="0095525D">
      <w:pPr>
        <w:ind w:left="2124" w:hanging="2120"/>
        <w:rPr>
          <w:rFonts w:ascii="Garamond" w:hAnsi="Garamond"/>
        </w:rPr>
      </w:pPr>
      <w:proofErr w:type="spellStart"/>
      <w:r w:rsidRPr="001F6E22">
        <w:rPr>
          <w:rFonts w:ascii="Garamond" w:hAnsi="Garamond"/>
          <w:lang w:val="en-US"/>
        </w:rPr>
        <w:t>Bjekovic</w:t>
      </w:r>
      <w:proofErr w:type="spellEnd"/>
      <w:r w:rsidRPr="001F6E22">
        <w:rPr>
          <w:rFonts w:ascii="Garamond" w:hAnsi="Garamond"/>
          <w:lang w:val="en-US"/>
        </w:rPr>
        <w:t>, N., Crawford, E</w:t>
      </w:r>
      <w:r>
        <w:rPr>
          <w:rFonts w:ascii="Garamond" w:hAnsi="Garamond"/>
          <w:lang w:val="en-US"/>
        </w:rPr>
        <w:t xml:space="preserve">., </w:t>
      </w:r>
      <w:proofErr w:type="spellStart"/>
      <w:r w:rsidR="0091784D" w:rsidRPr="001F6E22">
        <w:rPr>
          <w:rFonts w:ascii="Garamond" w:hAnsi="Garamond"/>
          <w:lang w:val="en-US"/>
        </w:rPr>
        <w:t>Repiso</w:t>
      </w:r>
      <w:proofErr w:type="spellEnd"/>
      <w:r w:rsidR="0091784D" w:rsidRPr="001F6E22">
        <w:rPr>
          <w:rFonts w:ascii="Garamond" w:hAnsi="Garamond"/>
          <w:lang w:val="en-US"/>
        </w:rPr>
        <w:t>, G</w:t>
      </w:r>
      <w:r w:rsidRPr="001F6E22">
        <w:rPr>
          <w:rFonts w:ascii="Garamond" w:hAnsi="Garamond"/>
          <w:lang w:val="en-US"/>
        </w:rPr>
        <w:t>.,</w:t>
      </w:r>
      <w:r w:rsidR="0091784D" w:rsidRPr="001F6E22">
        <w:rPr>
          <w:rFonts w:ascii="Garamond" w:hAnsi="Garamond"/>
          <w:lang w:val="en-US"/>
        </w:rPr>
        <w:t xml:space="preserve"> </w:t>
      </w:r>
      <w:proofErr w:type="spellStart"/>
      <w:r w:rsidR="0091784D" w:rsidRPr="00D52A29">
        <w:rPr>
          <w:rFonts w:ascii="Garamond" w:hAnsi="Garamond"/>
          <w:b/>
          <w:bCs/>
          <w:lang w:val="en-US"/>
        </w:rPr>
        <w:t>Soley</w:t>
      </w:r>
      <w:proofErr w:type="spellEnd"/>
      <w:r w:rsidR="0091784D" w:rsidRPr="00D52A29">
        <w:rPr>
          <w:rFonts w:ascii="Garamond" w:hAnsi="Garamond"/>
          <w:b/>
          <w:bCs/>
          <w:lang w:val="en-US"/>
        </w:rPr>
        <w:t>, A.</w:t>
      </w:r>
      <w:r w:rsidR="00D93A9A">
        <w:rPr>
          <w:rFonts w:ascii="Garamond" w:hAnsi="Garamond"/>
          <w:lang w:val="en-US"/>
        </w:rPr>
        <w:t xml:space="preserve"> (2020)</w:t>
      </w:r>
      <w:r w:rsidR="0091784D" w:rsidRPr="001F6E22">
        <w:rPr>
          <w:rFonts w:ascii="Garamond" w:hAnsi="Garamond"/>
          <w:b/>
          <w:bCs/>
          <w:lang w:val="en-US"/>
        </w:rPr>
        <w:t xml:space="preserve"> </w:t>
      </w:r>
      <w:r w:rsidR="009E4B18" w:rsidRPr="00751E1F">
        <w:rPr>
          <w:rFonts w:ascii="Garamond" w:hAnsi="Garamond"/>
        </w:rPr>
        <w:t>“</w:t>
      </w:r>
      <w:proofErr w:type="spellStart"/>
      <w:r w:rsidR="009E4B18" w:rsidRPr="00751E1F">
        <w:rPr>
          <w:rFonts w:ascii="Garamond" w:hAnsi="Garamond"/>
        </w:rPr>
        <w:t>TAing</w:t>
      </w:r>
      <w:proofErr w:type="spellEnd"/>
      <w:r w:rsidR="009E4B18" w:rsidRPr="00751E1F">
        <w:rPr>
          <w:rFonts w:ascii="Garamond" w:hAnsi="Garamond"/>
        </w:rPr>
        <w:t xml:space="preserve"> in a Digital World”.</w:t>
      </w:r>
      <w:r w:rsidR="00D93A9A">
        <w:rPr>
          <w:rFonts w:ascii="Garamond" w:hAnsi="Garamond"/>
        </w:rPr>
        <w:t xml:space="preserve"> </w:t>
      </w:r>
    </w:p>
    <w:p w14:paraId="3406037B" w14:textId="71F18BFC" w:rsidR="00D93A9A" w:rsidRDefault="009E4B18" w:rsidP="00D93A9A">
      <w:pPr>
        <w:ind w:left="2124" w:hanging="2120"/>
        <w:rPr>
          <w:rFonts w:ascii="Garamond" w:hAnsi="Garamond"/>
        </w:rPr>
      </w:pPr>
      <w:r w:rsidRPr="00751E1F">
        <w:rPr>
          <w:rFonts w:ascii="Garamond" w:hAnsi="Garamond"/>
        </w:rPr>
        <w:t>Roundtable.</w:t>
      </w:r>
      <w:r w:rsidR="0095525D">
        <w:rPr>
          <w:rFonts w:ascii="Garamond" w:hAnsi="Garamond"/>
        </w:rPr>
        <w:t xml:space="preserve"> </w:t>
      </w:r>
      <w:r w:rsidRPr="00751E1F">
        <w:rPr>
          <w:rFonts w:ascii="Garamond" w:hAnsi="Garamond"/>
        </w:rPr>
        <w:t>Interaction, Inclusion and</w:t>
      </w:r>
      <w:r w:rsidR="00CF1871" w:rsidRPr="00751E1F">
        <w:rPr>
          <w:rFonts w:ascii="Garamond" w:hAnsi="Garamond"/>
        </w:rPr>
        <w:t xml:space="preserve"> </w:t>
      </w:r>
      <w:r w:rsidRPr="00751E1F">
        <w:rPr>
          <w:rFonts w:ascii="Garamond" w:hAnsi="Garamond"/>
        </w:rPr>
        <w:t>Active Learning in the Virtual Classroom: Online</w:t>
      </w:r>
      <w:r w:rsidR="00D93A9A">
        <w:rPr>
          <w:rFonts w:ascii="Garamond" w:hAnsi="Garamond"/>
        </w:rPr>
        <w:t xml:space="preserve"> </w:t>
      </w:r>
    </w:p>
    <w:p w14:paraId="01DDDFBA" w14:textId="296F186E" w:rsidR="00921ADF" w:rsidRPr="00751E1F" w:rsidRDefault="009E4B18" w:rsidP="001F6E22">
      <w:r w:rsidRPr="00751E1F">
        <w:rPr>
          <w:rFonts w:ascii="Garamond" w:hAnsi="Garamond"/>
        </w:rPr>
        <w:t>Learning at</w:t>
      </w:r>
      <w:r w:rsidR="0095525D">
        <w:rPr>
          <w:rFonts w:ascii="Garamond" w:hAnsi="Garamond"/>
        </w:rPr>
        <w:t xml:space="preserve"> </w:t>
      </w:r>
      <w:r w:rsidRPr="00751E1F">
        <w:rPr>
          <w:rFonts w:ascii="Garamond" w:hAnsi="Garamond"/>
        </w:rPr>
        <w:t>UCLA at</w:t>
      </w:r>
      <w:r w:rsidR="00CF1871" w:rsidRPr="00751E1F">
        <w:rPr>
          <w:rFonts w:ascii="Garamond" w:hAnsi="Garamond"/>
        </w:rPr>
        <w:t xml:space="preserve"> </w:t>
      </w:r>
      <w:r w:rsidRPr="00751E1F">
        <w:rPr>
          <w:rFonts w:ascii="Garamond" w:hAnsi="Garamond"/>
        </w:rPr>
        <w:t>the Start of the</w:t>
      </w:r>
      <w:r w:rsidR="0095525D">
        <w:rPr>
          <w:rFonts w:ascii="Garamond" w:hAnsi="Garamond"/>
        </w:rPr>
        <w:t xml:space="preserve"> </w:t>
      </w:r>
      <w:r w:rsidRPr="00751E1F">
        <w:rPr>
          <w:rFonts w:ascii="Garamond" w:hAnsi="Garamond"/>
        </w:rPr>
        <w:t xml:space="preserve">New Decade. </w:t>
      </w:r>
      <w:r w:rsidRPr="0095525D">
        <w:rPr>
          <w:rFonts w:ascii="Garamond" w:hAnsi="Garamond"/>
        </w:rPr>
        <w:t>University of California, Los Angeles.</w:t>
      </w:r>
      <w:r w:rsidR="00CF1871" w:rsidRPr="001F6E22">
        <w:rPr>
          <w:rFonts w:ascii="Garamond" w:hAnsi="Garamond"/>
          <w:i/>
          <w:iCs/>
        </w:rPr>
        <w:t xml:space="preserve"> </w:t>
      </w:r>
      <w:r w:rsidR="00CF1871" w:rsidRPr="00751E1F">
        <w:rPr>
          <w:rFonts w:ascii="Garamond" w:hAnsi="Garamond"/>
        </w:rPr>
        <w:tab/>
      </w:r>
    </w:p>
    <w:p w14:paraId="1DC2B8E8" w14:textId="77777777" w:rsidR="007821B4" w:rsidRPr="00751E1F" w:rsidRDefault="007821B4" w:rsidP="00DE755B">
      <w:pPr>
        <w:pStyle w:val="Default"/>
        <w:ind w:left="2268" w:hanging="2264"/>
        <w:rPr>
          <w:rFonts w:ascii="Garamond" w:hAnsi="Garamond" w:cs="Times New Roman"/>
          <w:sz w:val="24"/>
          <w:szCs w:val="24"/>
        </w:rPr>
      </w:pPr>
    </w:p>
    <w:p w14:paraId="523C56B9" w14:textId="10BB6FDF" w:rsidR="007821B4" w:rsidRPr="00751E1F" w:rsidRDefault="009E7710" w:rsidP="001F6E22">
      <w:pPr>
        <w:pBdr>
          <w:bottom w:val="single" w:sz="12" w:space="1" w:color="auto"/>
        </w:pBdr>
        <w:ind w:left="2120" w:hanging="2120"/>
      </w:pPr>
      <w:r w:rsidRPr="00751E1F">
        <w:rPr>
          <w:rFonts w:ascii="Garamond" w:hAnsi="Garamond"/>
          <w:b/>
        </w:rPr>
        <w:t>Translation</w:t>
      </w:r>
      <w:r w:rsidR="00864E3F">
        <w:rPr>
          <w:rFonts w:ascii="Garamond" w:hAnsi="Garamond"/>
          <w:b/>
        </w:rPr>
        <w:t xml:space="preserve"> and</w:t>
      </w:r>
      <w:r w:rsidR="00D93A9A">
        <w:rPr>
          <w:rFonts w:ascii="Garamond" w:hAnsi="Garamond"/>
          <w:b/>
        </w:rPr>
        <w:t xml:space="preserve"> </w:t>
      </w:r>
      <w:r w:rsidR="007821B4" w:rsidRPr="00751E1F">
        <w:rPr>
          <w:rFonts w:ascii="Garamond" w:hAnsi="Garamond"/>
          <w:b/>
        </w:rPr>
        <w:t>Dramaturgy</w:t>
      </w:r>
    </w:p>
    <w:p w14:paraId="55BC22A3" w14:textId="77777777" w:rsidR="007C39CF" w:rsidRPr="008D6940" w:rsidRDefault="007C39CF" w:rsidP="00F722A4">
      <w:pPr>
        <w:rPr>
          <w:rFonts w:ascii="Garamond" w:hAnsi="Garamond" w:cs="Times New Roman"/>
          <w:b/>
          <w:bCs/>
          <w:sz w:val="10"/>
          <w:szCs w:val="10"/>
        </w:rPr>
      </w:pPr>
    </w:p>
    <w:p w14:paraId="375B495D" w14:textId="45498CE3" w:rsidR="00B47D4D" w:rsidRPr="00B47D4D" w:rsidRDefault="00B47D4D" w:rsidP="00B47D4D">
      <w:pPr>
        <w:ind w:left="2120" w:hanging="2120"/>
        <w:rPr>
          <w:rFonts w:ascii="Garamond" w:hAnsi="Garamond" w:cs="Times New Roman"/>
          <w:b/>
          <w:bCs/>
          <w:lang w:val="en-US"/>
        </w:rPr>
      </w:pPr>
      <w:r w:rsidRPr="00B47D4D">
        <w:rPr>
          <w:rFonts w:ascii="Garamond" w:hAnsi="Garamond" w:cs="Times New Roman"/>
          <w:b/>
          <w:bCs/>
          <w:lang w:val="es-ES"/>
        </w:rPr>
        <w:t>2021</w:t>
      </w:r>
      <w:r w:rsidRPr="00B47D4D">
        <w:rPr>
          <w:rFonts w:ascii="Garamond" w:hAnsi="Garamond" w:cs="Times New Roman"/>
          <w:b/>
          <w:bCs/>
          <w:lang w:val="es-ES"/>
        </w:rPr>
        <w:tab/>
      </w:r>
      <w:r w:rsidRPr="00B47D4D">
        <w:rPr>
          <w:rFonts w:ascii="Garamond" w:hAnsi="Garamond" w:cs="Times New Roman"/>
          <w:b/>
          <w:bCs/>
          <w:lang w:val="es-ES"/>
        </w:rPr>
        <w:tab/>
      </w:r>
      <w:proofErr w:type="gramStart"/>
      <w:r w:rsidRPr="00B47D4D">
        <w:rPr>
          <w:rFonts w:ascii="Garamond" w:hAnsi="Garamond" w:cs="Times New Roman"/>
          <w:i/>
          <w:iCs/>
          <w:lang w:val="es-ES"/>
        </w:rPr>
        <w:t>Amor</w:t>
      </w:r>
      <w:proofErr w:type="gramEnd"/>
      <w:r w:rsidRPr="00B47D4D">
        <w:rPr>
          <w:rFonts w:ascii="Garamond" w:hAnsi="Garamond" w:cs="Times New Roman"/>
          <w:i/>
          <w:iCs/>
          <w:lang w:val="es-ES"/>
        </w:rPr>
        <w:t xml:space="preserve"> es más laberinto.</w:t>
      </w:r>
      <w:r w:rsidRPr="00B47D4D">
        <w:rPr>
          <w:rFonts w:ascii="Garamond" w:hAnsi="Garamond" w:cs="Times New Roman"/>
          <w:lang w:val="es-ES"/>
        </w:rPr>
        <w:t xml:space="preserve"> </w:t>
      </w:r>
      <w:r w:rsidRPr="00B47D4D">
        <w:rPr>
          <w:rFonts w:ascii="Garamond" w:hAnsi="Garamond" w:cs="Times New Roman"/>
          <w:lang w:val="en-US"/>
        </w:rPr>
        <w:t xml:space="preserve">Translation. Co-translated with UCLA </w:t>
      </w:r>
      <w:r w:rsidR="00035C76">
        <w:rPr>
          <w:rFonts w:ascii="Garamond" w:hAnsi="Garamond" w:cs="Times New Roman"/>
          <w:lang w:val="en-US"/>
        </w:rPr>
        <w:t xml:space="preserve">Diversifying the Classics. Publication pending. </w:t>
      </w:r>
      <w:r w:rsidRPr="00B47D4D">
        <w:rPr>
          <w:rFonts w:ascii="Garamond" w:hAnsi="Garamond" w:cs="Times New Roman"/>
          <w:lang w:val="en-US"/>
        </w:rPr>
        <w:t xml:space="preserve"> </w:t>
      </w:r>
    </w:p>
    <w:p w14:paraId="41D6AFD2" w14:textId="77777777" w:rsidR="00B47D4D" w:rsidRPr="00B47D4D" w:rsidRDefault="00B47D4D" w:rsidP="00F722A4">
      <w:pPr>
        <w:rPr>
          <w:rFonts w:ascii="Garamond" w:hAnsi="Garamond" w:cs="Times New Roman"/>
          <w:b/>
          <w:bCs/>
          <w:lang w:val="en-US"/>
        </w:rPr>
      </w:pPr>
    </w:p>
    <w:p w14:paraId="3D3A4E03" w14:textId="441A590A" w:rsidR="00F722A4" w:rsidRPr="00751E1F" w:rsidRDefault="00CC3912" w:rsidP="00F722A4">
      <w:pPr>
        <w:rPr>
          <w:rFonts w:ascii="Garamond" w:hAnsi="Garamond" w:cs="Times New Roman"/>
        </w:rPr>
      </w:pPr>
      <w:r w:rsidRPr="004F4588">
        <w:rPr>
          <w:rFonts w:ascii="Garamond" w:hAnsi="Garamond" w:cs="Times New Roman"/>
          <w:b/>
          <w:bCs/>
        </w:rPr>
        <w:t>2020</w:t>
      </w:r>
      <w:r w:rsidRPr="00751E1F">
        <w:rPr>
          <w:rFonts w:ascii="Garamond" w:hAnsi="Garamond" w:cs="Times New Roman"/>
        </w:rPr>
        <w:tab/>
      </w:r>
      <w:r w:rsidR="00F722A4" w:rsidRPr="00751E1F">
        <w:rPr>
          <w:rFonts w:ascii="Garamond" w:hAnsi="Garamond" w:cs="Times New Roman"/>
        </w:rPr>
        <w:tab/>
      </w:r>
      <w:r w:rsidR="00F722A4" w:rsidRPr="00751E1F">
        <w:rPr>
          <w:rFonts w:ascii="Garamond" w:hAnsi="Garamond" w:cs="Times New Roman"/>
        </w:rPr>
        <w:tab/>
      </w:r>
      <w:r w:rsidRPr="00751E1F">
        <w:rPr>
          <w:rFonts w:ascii="Garamond" w:hAnsi="Garamond" w:cs="Times New Roman"/>
          <w:i/>
        </w:rPr>
        <w:t xml:space="preserve">The King of Maricopa County. </w:t>
      </w:r>
      <w:r w:rsidRPr="00751E1F">
        <w:rPr>
          <w:rFonts w:ascii="Garamond" w:hAnsi="Garamond" w:cs="Times New Roman"/>
        </w:rPr>
        <w:t xml:space="preserve">Dramaturgy. </w:t>
      </w:r>
      <w:r w:rsidR="00F722A4" w:rsidRPr="00751E1F">
        <w:rPr>
          <w:rFonts w:ascii="Garamond" w:hAnsi="Garamond" w:cs="Times New Roman"/>
        </w:rPr>
        <w:t xml:space="preserve">Within the </w:t>
      </w:r>
    </w:p>
    <w:p w14:paraId="458D52BD" w14:textId="54CD4AB8" w:rsidR="00F722A4" w:rsidRPr="00751E1F" w:rsidRDefault="00F722A4" w:rsidP="00F722A4">
      <w:pPr>
        <w:ind w:left="2124"/>
        <w:rPr>
          <w:rFonts w:ascii="Garamond" w:eastAsia="Times New Roman" w:hAnsi="Garamond" w:cs="Times New Roman"/>
          <w:lang w:val="en-US"/>
        </w:rPr>
      </w:pPr>
      <w:r w:rsidRPr="00751E1F">
        <w:rPr>
          <w:rFonts w:ascii="Garamond" w:hAnsi="Garamond" w:cs="Times New Roman"/>
        </w:rPr>
        <w:t>Golden Tongues initiative in partnership with</w:t>
      </w:r>
      <w:r w:rsidRPr="00751E1F">
        <w:rPr>
          <w:rFonts w:ascii="Garamond" w:eastAsia="Times New Roman" w:hAnsi="Garamond" w:cs="Times New Roman"/>
          <w:color w:val="0A0A0A"/>
          <w:shd w:val="clear" w:color="auto" w:fill="FFFFFF"/>
          <w:lang w:val="en-US"/>
        </w:rPr>
        <w:t xml:space="preserve"> Playwrights’ Arena</w:t>
      </w:r>
      <w:r w:rsidR="00E17B91" w:rsidRPr="00751E1F">
        <w:rPr>
          <w:rFonts w:ascii="Garamond" w:eastAsia="Times New Roman" w:hAnsi="Garamond" w:cs="Times New Roman"/>
          <w:color w:val="0A0A0A"/>
          <w:shd w:val="clear" w:color="auto" w:fill="FFFFFF"/>
          <w:lang w:val="en-US"/>
        </w:rPr>
        <w:t xml:space="preserve"> in Los Angeles</w:t>
      </w:r>
      <w:r w:rsidRPr="00751E1F">
        <w:rPr>
          <w:rFonts w:ascii="Garamond" w:eastAsia="Times New Roman" w:hAnsi="Garamond" w:cs="Times New Roman"/>
          <w:color w:val="0A0A0A"/>
          <w:shd w:val="clear" w:color="auto" w:fill="FFFFFF"/>
          <w:lang w:val="en-US"/>
        </w:rPr>
        <w:t>.</w:t>
      </w:r>
      <w:r w:rsidR="00E17B91" w:rsidRPr="00751E1F">
        <w:rPr>
          <w:rFonts w:ascii="Garamond" w:eastAsia="Times New Roman" w:hAnsi="Garamond" w:cs="Times New Roman"/>
          <w:color w:val="0A0A0A"/>
          <w:shd w:val="clear" w:color="auto" w:fill="FFFFFF"/>
          <w:lang w:val="en-US"/>
        </w:rPr>
        <w:t xml:space="preserve"> </w:t>
      </w:r>
    </w:p>
    <w:p w14:paraId="040E0D42" w14:textId="77777777" w:rsidR="00CC3912" w:rsidRPr="00971930" w:rsidRDefault="00CC3912" w:rsidP="00F722A4">
      <w:pPr>
        <w:pStyle w:val="BodyA"/>
        <w:rPr>
          <w:rFonts w:ascii="Garamond" w:hAnsi="Garamond" w:cs="Times New Roman"/>
          <w:sz w:val="16"/>
          <w:szCs w:val="16"/>
        </w:rPr>
      </w:pPr>
    </w:p>
    <w:p w14:paraId="6CF9A8F3" w14:textId="67F38CBA" w:rsidR="009E7710" w:rsidRPr="00751E1F" w:rsidRDefault="009E7710" w:rsidP="009E7710">
      <w:pPr>
        <w:pStyle w:val="BodyA"/>
        <w:ind w:left="2196" w:hanging="2196"/>
        <w:rPr>
          <w:rFonts w:ascii="Garamond" w:hAnsi="Garamond" w:cs="Times New Roman"/>
        </w:rPr>
      </w:pPr>
      <w:r w:rsidRPr="004F4588">
        <w:rPr>
          <w:rFonts w:ascii="Garamond" w:hAnsi="Garamond" w:cs="Times New Roman"/>
          <w:b/>
          <w:bCs/>
        </w:rPr>
        <w:t xml:space="preserve">2020 </w:t>
      </w:r>
      <w:r w:rsidRPr="00751E1F">
        <w:rPr>
          <w:rFonts w:ascii="Garamond" w:hAnsi="Garamond" w:cs="Times New Roman"/>
        </w:rPr>
        <w:t xml:space="preserve">                 </w:t>
      </w:r>
      <w:r w:rsidRPr="00751E1F">
        <w:rPr>
          <w:rFonts w:ascii="Garamond" w:hAnsi="Garamond" w:cs="Times New Roman"/>
        </w:rPr>
        <w:tab/>
      </w:r>
      <w:r w:rsidRPr="00751E1F">
        <w:rPr>
          <w:rFonts w:ascii="Garamond" w:hAnsi="Garamond" w:cs="Times New Roman"/>
          <w:i/>
        </w:rPr>
        <w:t xml:space="preserve">The Pretender, or A man beside himself. </w:t>
      </w:r>
      <w:r w:rsidRPr="00751E1F">
        <w:rPr>
          <w:rFonts w:ascii="Garamond" w:hAnsi="Garamond" w:cs="Times New Roman"/>
        </w:rPr>
        <w:t xml:space="preserve">Translation. Co-translated with </w:t>
      </w:r>
      <w:r w:rsidR="00035C76" w:rsidRPr="00B47D4D">
        <w:rPr>
          <w:rFonts w:ascii="Garamond" w:hAnsi="Garamond" w:cs="Times New Roman"/>
        </w:rPr>
        <w:t xml:space="preserve">UCLA </w:t>
      </w:r>
      <w:r w:rsidR="00035C76">
        <w:rPr>
          <w:rFonts w:ascii="Garamond" w:hAnsi="Garamond" w:cs="Times New Roman"/>
        </w:rPr>
        <w:t>Diversifying the Classics</w:t>
      </w:r>
      <w:r w:rsidRPr="00751E1F">
        <w:rPr>
          <w:rFonts w:ascii="Garamond" w:hAnsi="Garamond" w:cs="Times New Roman"/>
        </w:rPr>
        <w:t xml:space="preserve">. Publication pending. </w:t>
      </w:r>
    </w:p>
    <w:p w14:paraId="40D375ED" w14:textId="77777777" w:rsidR="009E7710" w:rsidRPr="00971930" w:rsidRDefault="009E7710" w:rsidP="007821B4">
      <w:pPr>
        <w:pStyle w:val="BodyA"/>
        <w:ind w:left="2196" w:hanging="2196"/>
        <w:rPr>
          <w:rFonts w:ascii="Garamond" w:hAnsi="Garamond" w:cs="Times New Roman"/>
          <w:sz w:val="16"/>
          <w:szCs w:val="16"/>
        </w:rPr>
      </w:pPr>
    </w:p>
    <w:p w14:paraId="652FD5B5" w14:textId="6645DF8E" w:rsidR="007821B4" w:rsidRPr="00751E1F" w:rsidRDefault="007821B4" w:rsidP="007821B4">
      <w:pPr>
        <w:pStyle w:val="BodyA"/>
        <w:ind w:left="2196" w:hanging="2196"/>
        <w:rPr>
          <w:rFonts w:ascii="Garamond" w:hAnsi="Garamond" w:cs="Times New Roman"/>
        </w:rPr>
      </w:pPr>
      <w:r w:rsidRPr="004F4588">
        <w:rPr>
          <w:rFonts w:ascii="Garamond" w:hAnsi="Garamond" w:cs="Times New Roman"/>
          <w:b/>
          <w:bCs/>
        </w:rPr>
        <w:t xml:space="preserve">2019 </w:t>
      </w:r>
      <w:r w:rsidRPr="00751E1F">
        <w:rPr>
          <w:rFonts w:ascii="Garamond" w:hAnsi="Garamond" w:cs="Times New Roman"/>
        </w:rPr>
        <w:t xml:space="preserve">                 </w:t>
      </w:r>
      <w:r w:rsidR="009E7710" w:rsidRPr="00751E1F">
        <w:rPr>
          <w:rFonts w:ascii="Garamond" w:hAnsi="Garamond" w:cs="Times New Roman"/>
        </w:rPr>
        <w:tab/>
      </w:r>
      <w:r w:rsidRPr="00751E1F">
        <w:rPr>
          <w:rFonts w:ascii="Garamond" w:hAnsi="Garamond" w:cs="Times New Roman"/>
          <w:i/>
        </w:rPr>
        <w:t>The Courage to Right a Woman’s Wrongs</w:t>
      </w:r>
      <w:r w:rsidRPr="00751E1F">
        <w:rPr>
          <w:rFonts w:ascii="Garamond" w:hAnsi="Garamond" w:cs="Times New Roman"/>
        </w:rPr>
        <w:t xml:space="preserve">. Translation. Co-translated with </w:t>
      </w:r>
      <w:r w:rsidR="00035C76" w:rsidRPr="00B47D4D">
        <w:rPr>
          <w:rFonts w:ascii="Garamond" w:hAnsi="Garamond" w:cs="Times New Roman"/>
        </w:rPr>
        <w:t xml:space="preserve">UCLA </w:t>
      </w:r>
      <w:r w:rsidR="00035C76">
        <w:rPr>
          <w:rFonts w:ascii="Garamond" w:hAnsi="Garamond" w:cs="Times New Roman"/>
        </w:rPr>
        <w:t>Diversifying the Classics</w:t>
      </w:r>
      <w:r w:rsidRPr="00751E1F">
        <w:rPr>
          <w:rFonts w:ascii="Garamond" w:hAnsi="Garamond" w:cs="Times New Roman"/>
        </w:rPr>
        <w:t>. Newark: DE, Juan de la Cuesta Publishers</w:t>
      </w:r>
      <w:r w:rsidR="00D02A38">
        <w:rPr>
          <w:rFonts w:ascii="Garamond" w:hAnsi="Garamond" w:cs="Times New Roman"/>
        </w:rPr>
        <w:t>.</w:t>
      </w:r>
      <w:r w:rsidRPr="00751E1F">
        <w:rPr>
          <w:rFonts w:ascii="Garamond" w:hAnsi="Garamond" w:cs="Times New Roman"/>
        </w:rPr>
        <w:t xml:space="preserve"> </w:t>
      </w:r>
    </w:p>
    <w:p w14:paraId="711C6338" w14:textId="77777777" w:rsidR="009E7710" w:rsidRPr="00971930" w:rsidRDefault="009E7710" w:rsidP="007821B4">
      <w:pPr>
        <w:pStyle w:val="BodyA"/>
        <w:ind w:left="2196" w:hanging="2196"/>
        <w:rPr>
          <w:rFonts w:ascii="Garamond" w:hAnsi="Garamond" w:cs="Times New Roman"/>
          <w:sz w:val="16"/>
          <w:szCs w:val="16"/>
        </w:rPr>
      </w:pPr>
    </w:p>
    <w:p w14:paraId="5D51245E" w14:textId="277A6535" w:rsidR="009E7710" w:rsidRPr="00751E1F" w:rsidRDefault="009E7710" w:rsidP="009E7710">
      <w:pPr>
        <w:pStyle w:val="BodyA"/>
        <w:ind w:left="2196" w:hanging="2196"/>
        <w:rPr>
          <w:rFonts w:ascii="Garamond" w:hAnsi="Garamond" w:cs="Times New Roman"/>
        </w:rPr>
      </w:pPr>
      <w:r w:rsidRPr="004F4588">
        <w:rPr>
          <w:rFonts w:ascii="Garamond" w:hAnsi="Garamond" w:cs="Times New Roman"/>
          <w:b/>
          <w:bCs/>
        </w:rPr>
        <w:t xml:space="preserve">2019 </w:t>
      </w:r>
      <w:r w:rsidRPr="00751E1F">
        <w:rPr>
          <w:rFonts w:ascii="Garamond" w:hAnsi="Garamond" w:cs="Times New Roman"/>
        </w:rPr>
        <w:t xml:space="preserve">                 </w:t>
      </w:r>
      <w:r w:rsidRPr="00751E1F">
        <w:rPr>
          <w:rFonts w:ascii="Garamond" w:hAnsi="Garamond" w:cs="Times New Roman"/>
        </w:rPr>
        <w:tab/>
      </w:r>
      <w:hyperlink r:id="rId7" w:history="1">
        <w:r w:rsidR="006B73ED" w:rsidRPr="006B73ED">
          <w:rPr>
            <w:rStyle w:val="Hyperlink"/>
            <w:rFonts w:ascii="Garamond" w:hAnsi="Garamond" w:cs="Times New Roman"/>
          </w:rPr>
          <w:t>Study Guide of Celestina</w:t>
        </w:r>
      </w:hyperlink>
      <w:r w:rsidRPr="00751E1F">
        <w:rPr>
          <w:rFonts w:ascii="Garamond" w:hAnsi="Garamond" w:cs="Times New Roman"/>
        </w:rPr>
        <w:t xml:space="preserve">, for </w:t>
      </w:r>
      <w:proofErr w:type="spellStart"/>
      <w:r w:rsidRPr="00751E1F">
        <w:rPr>
          <w:rFonts w:ascii="Garamond" w:hAnsi="Garamond" w:cs="Times New Roman"/>
        </w:rPr>
        <w:t>Repertorio</w:t>
      </w:r>
      <w:proofErr w:type="spellEnd"/>
      <w:r w:rsidRPr="00751E1F">
        <w:rPr>
          <w:rFonts w:ascii="Garamond" w:hAnsi="Garamond" w:cs="Times New Roman"/>
        </w:rPr>
        <w:t xml:space="preserve"> </w:t>
      </w:r>
      <w:proofErr w:type="spellStart"/>
      <w:r w:rsidRPr="00751E1F">
        <w:rPr>
          <w:rFonts w:ascii="Garamond" w:hAnsi="Garamond" w:cs="Times New Roman"/>
        </w:rPr>
        <w:t>español</w:t>
      </w:r>
      <w:proofErr w:type="spellEnd"/>
      <w:r w:rsidRPr="00751E1F">
        <w:rPr>
          <w:rFonts w:ascii="Garamond" w:hAnsi="Garamond" w:cs="Times New Roman"/>
        </w:rPr>
        <w:t xml:space="preserve">, co-authored with </w:t>
      </w:r>
      <w:proofErr w:type="spellStart"/>
      <w:r w:rsidRPr="00751E1F">
        <w:rPr>
          <w:rFonts w:ascii="Garamond" w:hAnsi="Garamond" w:cs="Times New Roman"/>
        </w:rPr>
        <w:t>Albalá-Pelegrín</w:t>
      </w:r>
      <w:proofErr w:type="spellEnd"/>
      <w:r w:rsidR="00573938">
        <w:rPr>
          <w:rFonts w:ascii="Garamond" w:hAnsi="Garamond" w:cs="Times New Roman"/>
        </w:rPr>
        <w:t>, M.</w:t>
      </w:r>
      <w:r w:rsidRPr="00751E1F">
        <w:rPr>
          <w:rFonts w:ascii="Garamond" w:hAnsi="Garamond" w:cs="Times New Roman"/>
        </w:rPr>
        <w:t xml:space="preserve"> and </w:t>
      </w:r>
      <w:proofErr w:type="spellStart"/>
      <w:r w:rsidRPr="00751E1F">
        <w:rPr>
          <w:rFonts w:ascii="Garamond" w:hAnsi="Garamond" w:cs="Times New Roman"/>
        </w:rPr>
        <w:t>Cella</w:t>
      </w:r>
      <w:proofErr w:type="spellEnd"/>
      <w:r w:rsidR="00573938">
        <w:rPr>
          <w:rFonts w:ascii="Garamond" w:hAnsi="Garamond" w:cs="Times New Roman"/>
        </w:rPr>
        <w:t>, P</w:t>
      </w:r>
      <w:r w:rsidRPr="00751E1F">
        <w:rPr>
          <w:rFonts w:ascii="Garamond" w:hAnsi="Garamond" w:cs="Times New Roman"/>
        </w:rPr>
        <w:t>.</w:t>
      </w:r>
    </w:p>
    <w:p w14:paraId="39ADAD26" w14:textId="11E8E9BC" w:rsidR="007821B4" w:rsidRDefault="007821B4" w:rsidP="007821B4">
      <w:pPr>
        <w:pStyle w:val="BodyA"/>
        <w:ind w:left="2196" w:hanging="2196"/>
        <w:rPr>
          <w:rFonts w:ascii="Garamond" w:hAnsi="Garamond" w:cs="Times New Roman"/>
        </w:rPr>
      </w:pPr>
    </w:p>
    <w:p w14:paraId="4094A868" w14:textId="34D6E371" w:rsidR="004F4588" w:rsidRPr="00751E1F" w:rsidRDefault="004F4588" w:rsidP="004F4588">
      <w:pPr>
        <w:pBdr>
          <w:bottom w:val="single" w:sz="12" w:space="1" w:color="auto"/>
        </w:pBdr>
        <w:rPr>
          <w:rFonts w:ascii="Garamond" w:hAnsi="Garamond"/>
          <w:b/>
        </w:rPr>
      </w:pPr>
      <w:r w:rsidRPr="00751E1F">
        <w:rPr>
          <w:rFonts w:ascii="Garamond" w:hAnsi="Garamond"/>
          <w:b/>
        </w:rPr>
        <w:t>Fellowships</w:t>
      </w:r>
      <w:r w:rsidR="00FA7486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Grants</w:t>
      </w:r>
      <w:r w:rsidR="00FA7486">
        <w:rPr>
          <w:rFonts w:ascii="Garamond" w:hAnsi="Garamond"/>
          <w:b/>
        </w:rPr>
        <w:t xml:space="preserve"> and Awards</w:t>
      </w:r>
    </w:p>
    <w:p w14:paraId="7E72E10A" w14:textId="77777777" w:rsidR="00383C41" w:rsidRDefault="00383C41" w:rsidP="00E5704D">
      <w:pPr>
        <w:rPr>
          <w:rFonts w:ascii="Garamond" w:hAnsi="Garamond"/>
          <w:b/>
        </w:rPr>
      </w:pPr>
    </w:p>
    <w:p w14:paraId="471C1332" w14:textId="26F487F5" w:rsidR="00FA7486" w:rsidRPr="00FA7486" w:rsidRDefault="00FA7486" w:rsidP="00BA1367">
      <w:pPr>
        <w:rPr>
          <w:rFonts w:ascii="Garamond" w:hAnsi="Garamond"/>
          <w:bCs/>
        </w:rPr>
      </w:pPr>
      <w:r>
        <w:rPr>
          <w:rFonts w:ascii="Garamond" w:hAnsi="Garamond"/>
          <w:b/>
        </w:rPr>
        <w:t>2021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FA7486">
        <w:rPr>
          <w:rFonts w:ascii="Garamond" w:hAnsi="Garamond"/>
          <w:bCs/>
        </w:rPr>
        <w:t>T.A. of the Year</w:t>
      </w:r>
      <w:r w:rsidR="005F1138">
        <w:rPr>
          <w:rFonts w:ascii="Garamond" w:hAnsi="Garamond"/>
          <w:bCs/>
        </w:rPr>
        <w:t xml:space="preserve"> Award</w:t>
      </w:r>
      <w:r w:rsidRPr="00FA7486">
        <w:rPr>
          <w:rFonts w:ascii="Garamond" w:hAnsi="Garamond"/>
          <w:bCs/>
        </w:rPr>
        <w:t>, Spanish and Portuguese Department</w:t>
      </w:r>
    </w:p>
    <w:p w14:paraId="4BB120FA" w14:textId="77777777" w:rsidR="00FA7486" w:rsidRDefault="00FA7486" w:rsidP="00BA1367">
      <w:pPr>
        <w:rPr>
          <w:rFonts w:ascii="Garamond" w:hAnsi="Garamond"/>
          <w:b/>
        </w:rPr>
      </w:pPr>
    </w:p>
    <w:p w14:paraId="060AC1B9" w14:textId="32E022F8" w:rsidR="00BA1367" w:rsidRPr="00FA7486" w:rsidRDefault="00BA1367" w:rsidP="00FA7486">
      <w:pPr>
        <w:rPr>
          <w:rFonts w:ascii="Garamond" w:hAnsi="Garamond"/>
        </w:rPr>
      </w:pPr>
      <w:r w:rsidRPr="00BA1367">
        <w:rPr>
          <w:rFonts w:ascii="Garamond" w:hAnsi="Garamond"/>
          <w:b/>
        </w:rPr>
        <w:t xml:space="preserve">2021 </w:t>
      </w:r>
      <w:r w:rsidRPr="00BA1367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BA1367">
        <w:rPr>
          <w:rFonts w:ascii="Garamond" w:hAnsi="Garamond"/>
        </w:rPr>
        <w:t xml:space="preserve">Arts Initiative Grant </w:t>
      </w:r>
      <w:r>
        <w:rPr>
          <w:rFonts w:ascii="Garamond" w:hAnsi="Garamond"/>
        </w:rPr>
        <w:t>for Diversifying the Classics</w:t>
      </w:r>
      <w:r w:rsidRPr="00BA1367">
        <w:rPr>
          <w:rFonts w:ascii="Garamond" w:hAnsi="Garamond"/>
        </w:rPr>
        <w:t xml:space="preserve"> ($6000)</w:t>
      </w:r>
      <w:r>
        <w:rPr>
          <w:rFonts w:ascii="Garamond" w:hAnsi="Garamond"/>
        </w:rPr>
        <w:t>.</w:t>
      </w:r>
    </w:p>
    <w:p w14:paraId="27BE4562" w14:textId="77777777" w:rsidR="00BA1367" w:rsidRDefault="00BA1367" w:rsidP="004F4588">
      <w:pPr>
        <w:ind w:left="2120" w:hanging="2120"/>
        <w:rPr>
          <w:rFonts w:ascii="Garamond" w:hAnsi="Garamond"/>
          <w:b/>
        </w:rPr>
      </w:pPr>
    </w:p>
    <w:p w14:paraId="7E27E88F" w14:textId="65B68FFA" w:rsidR="004F4588" w:rsidRPr="00751E1F" w:rsidRDefault="004F4588" w:rsidP="004F4588">
      <w:pPr>
        <w:ind w:left="2120" w:hanging="2120"/>
        <w:rPr>
          <w:rFonts w:ascii="Garamond" w:hAnsi="Garamond"/>
          <w:b/>
        </w:rPr>
      </w:pPr>
      <w:r w:rsidRPr="00751E1F">
        <w:rPr>
          <w:rFonts w:ascii="Garamond" w:hAnsi="Garamond"/>
          <w:b/>
        </w:rPr>
        <w:t>2020</w:t>
      </w:r>
      <w:r w:rsidRPr="00751E1F">
        <w:rPr>
          <w:rFonts w:ascii="Garamond" w:hAnsi="Garamond"/>
          <w:b/>
        </w:rPr>
        <w:tab/>
      </w:r>
      <w:r w:rsidRPr="00751E1F">
        <w:rPr>
          <w:rFonts w:ascii="Garamond" w:hAnsi="Garamond" w:cs="Times New Roman"/>
        </w:rPr>
        <w:t>Pine Tree Foundation Grant for Diversifying the Classics</w:t>
      </w:r>
      <w:r w:rsidR="003C6BA1">
        <w:rPr>
          <w:rFonts w:ascii="Garamond" w:hAnsi="Garamond" w:cs="Times New Roman"/>
        </w:rPr>
        <w:t xml:space="preserve"> ($5,000)</w:t>
      </w:r>
      <w:r w:rsidRPr="00751E1F">
        <w:rPr>
          <w:rFonts w:ascii="Garamond" w:hAnsi="Garamond" w:cs="Times New Roman"/>
        </w:rPr>
        <w:t>.</w:t>
      </w:r>
      <w:r w:rsidR="004F1C67">
        <w:rPr>
          <w:rFonts w:ascii="Garamond" w:hAnsi="Garamond"/>
          <w:b/>
        </w:rPr>
        <w:t xml:space="preserve"> </w:t>
      </w:r>
      <w:r w:rsidR="00CA29A0" w:rsidRPr="001F6E22">
        <w:rPr>
          <w:rFonts w:ascii="Garamond" w:hAnsi="Garamond"/>
          <w:bCs/>
        </w:rPr>
        <w:t>UCLA.</w:t>
      </w:r>
      <w:r w:rsidR="00CA29A0">
        <w:rPr>
          <w:rFonts w:ascii="Garamond" w:hAnsi="Garamond"/>
          <w:b/>
        </w:rPr>
        <w:t xml:space="preserve"> </w:t>
      </w:r>
    </w:p>
    <w:p w14:paraId="309F4FCF" w14:textId="77777777" w:rsidR="004F4588" w:rsidRPr="00751E1F" w:rsidRDefault="004F4588" w:rsidP="004F4588">
      <w:pPr>
        <w:rPr>
          <w:rFonts w:ascii="Garamond" w:hAnsi="Garamond"/>
          <w:b/>
        </w:rPr>
      </w:pPr>
    </w:p>
    <w:p w14:paraId="6AC575CA" w14:textId="11C83E8F" w:rsidR="004F4588" w:rsidRPr="00751E1F" w:rsidRDefault="00CA29A0" w:rsidP="004F4588">
      <w:pPr>
        <w:ind w:left="2120" w:hanging="2120"/>
        <w:rPr>
          <w:rFonts w:ascii="Garamond" w:hAnsi="Garamond"/>
        </w:rPr>
      </w:pPr>
      <w:r>
        <w:rPr>
          <w:rFonts w:ascii="Garamond" w:hAnsi="Garamond"/>
          <w:b/>
        </w:rPr>
        <w:t>2017</w:t>
      </w:r>
      <w:r>
        <w:rPr>
          <w:rFonts w:ascii="Garamond" w:hAnsi="Garamond"/>
          <w:b/>
        </w:rPr>
        <w:tab/>
      </w:r>
      <w:r w:rsidR="003C6BA1">
        <w:rPr>
          <w:rFonts w:ascii="Garamond" w:hAnsi="Garamond"/>
          <w:bCs/>
        </w:rPr>
        <w:t xml:space="preserve">Award to best B.A. thesis on sustainability ($1,000). </w:t>
      </w:r>
      <w:r w:rsidR="003C6BA1" w:rsidRPr="00440493">
        <w:rPr>
          <w:rFonts w:ascii="Garamond" w:hAnsi="Garamond"/>
          <w:bCs/>
        </w:rPr>
        <w:t xml:space="preserve">UNESCO-ESCI </w:t>
      </w:r>
      <w:r w:rsidR="003C6BA1">
        <w:rPr>
          <w:rFonts w:ascii="Garamond" w:hAnsi="Garamond"/>
          <w:bCs/>
        </w:rPr>
        <w:t xml:space="preserve">and </w:t>
      </w:r>
      <w:proofErr w:type="spellStart"/>
      <w:r w:rsidR="003C6BA1">
        <w:rPr>
          <w:rFonts w:ascii="Garamond" w:hAnsi="Garamond"/>
          <w:bCs/>
        </w:rPr>
        <w:t>Pomeu</w:t>
      </w:r>
      <w:proofErr w:type="spellEnd"/>
      <w:r w:rsidR="003C6BA1">
        <w:rPr>
          <w:rFonts w:ascii="Garamond" w:hAnsi="Garamond"/>
          <w:bCs/>
        </w:rPr>
        <w:t xml:space="preserve"> </w:t>
      </w:r>
      <w:proofErr w:type="spellStart"/>
      <w:r w:rsidR="003C6BA1">
        <w:rPr>
          <w:rFonts w:ascii="Garamond" w:hAnsi="Garamond"/>
          <w:bCs/>
        </w:rPr>
        <w:t>Fabra</w:t>
      </w:r>
      <w:proofErr w:type="spellEnd"/>
      <w:r w:rsidR="003C6BA1">
        <w:rPr>
          <w:rFonts w:ascii="Garamond" w:hAnsi="Garamond"/>
          <w:bCs/>
        </w:rPr>
        <w:t xml:space="preserve"> University. </w:t>
      </w:r>
    </w:p>
    <w:p w14:paraId="2F5B8A52" w14:textId="77777777" w:rsidR="004F4588" w:rsidRPr="001F6E22" w:rsidRDefault="004F4588" w:rsidP="007821B4">
      <w:pPr>
        <w:pStyle w:val="BodyA"/>
        <w:ind w:left="2196" w:hanging="2196"/>
        <w:rPr>
          <w:rFonts w:ascii="Garamond" w:hAnsi="Garamond" w:cs="Times New Roman"/>
          <w:lang w:val="en-GB"/>
        </w:rPr>
      </w:pPr>
    </w:p>
    <w:p w14:paraId="00F42242" w14:textId="77777777" w:rsidR="004F4588" w:rsidRPr="00751E1F" w:rsidRDefault="004F4588" w:rsidP="004F4588">
      <w:pPr>
        <w:pBdr>
          <w:bottom w:val="single" w:sz="12" w:space="1" w:color="auto"/>
        </w:pBdr>
        <w:ind w:left="2120" w:hanging="2120"/>
        <w:rPr>
          <w:rFonts w:ascii="Garamond" w:hAnsi="Garamond"/>
          <w:b/>
        </w:rPr>
      </w:pPr>
      <w:r w:rsidRPr="00751E1F">
        <w:rPr>
          <w:rFonts w:ascii="Garamond" w:hAnsi="Garamond"/>
          <w:b/>
        </w:rPr>
        <w:t>Affiliations</w:t>
      </w:r>
    </w:p>
    <w:p w14:paraId="30D2E1F2" w14:textId="77777777" w:rsidR="004F4588" w:rsidRPr="008D6940" w:rsidRDefault="004F4588" w:rsidP="004F4588">
      <w:pPr>
        <w:ind w:left="2120" w:hanging="2120"/>
        <w:rPr>
          <w:rFonts w:ascii="Garamond" w:hAnsi="Garamond"/>
          <w:b/>
          <w:sz w:val="10"/>
          <w:szCs w:val="10"/>
        </w:rPr>
      </w:pPr>
    </w:p>
    <w:p w14:paraId="262CB66F" w14:textId="77777777" w:rsidR="001F6E22" w:rsidRDefault="004F4588" w:rsidP="004F4588">
      <w:pPr>
        <w:pStyle w:val="BodyA"/>
        <w:ind w:left="2268" w:hanging="2268"/>
        <w:rPr>
          <w:rFonts w:ascii="Garamond" w:hAnsi="Garamond" w:cs="Times New Roman"/>
        </w:rPr>
      </w:pPr>
      <w:r w:rsidRPr="004F4588">
        <w:rPr>
          <w:rFonts w:ascii="Garamond" w:hAnsi="Garamond" w:cs="Times New Roman"/>
          <w:b/>
          <w:bCs/>
        </w:rPr>
        <w:t>2018- Present</w:t>
      </w:r>
      <w:r w:rsidRPr="00751E1F">
        <w:rPr>
          <w:rFonts w:ascii="Garamond" w:eastAsiaTheme="minorEastAsia" w:hAnsi="Garamond" w:cstheme="minorBidi"/>
          <w:color w:val="auto"/>
          <w:bdr w:val="none" w:sz="0" w:space="0" w:color="auto"/>
          <w:lang w:val="en-GB" w:eastAsia="es-ES"/>
        </w:rPr>
        <w:t xml:space="preserve">         </w:t>
      </w:r>
      <w:r>
        <w:rPr>
          <w:rFonts w:ascii="Garamond" w:eastAsiaTheme="minorEastAsia" w:hAnsi="Garamond" w:cstheme="minorBidi"/>
          <w:color w:val="auto"/>
          <w:bdr w:val="none" w:sz="0" w:space="0" w:color="auto"/>
          <w:lang w:val="en-GB" w:eastAsia="es-ES"/>
        </w:rPr>
        <w:tab/>
      </w:r>
      <w:r w:rsidRPr="00751E1F">
        <w:rPr>
          <w:rFonts w:ascii="Garamond" w:hAnsi="Garamond" w:cs="Times New Roman"/>
        </w:rPr>
        <w:t xml:space="preserve">Working Group: The </w:t>
      </w:r>
      <w:proofErr w:type="spellStart"/>
      <w:r w:rsidRPr="00751E1F">
        <w:rPr>
          <w:rFonts w:ascii="Garamond" w:hAnsi="Garamond" w:cs="Times New Roman"/>
          <w:i/>
          <w:iCs/>
        </w:rPr>
        <w:t>Comedia</w:t>
      </w:r>
      <w:proofErr w:type="spellEnd"/>
      <w:r w:rsidRPr="00751E1F">
        <w:rPr>
          <w:rFonts w:ascii="Garamond" w:hAnsi="Garamond" w:cs="Times New Roman"/>
        </w:rPr>
        <w:t xml:space="preserve"> in Translation and Performance</w:t>
      </w:r>
      <w:r w:rsidR="001F6E22">
        <w:rPr>
          <w:rFonts w:ascii="Garamond" w:hAnsi="Garamond" w:cs="Times New Roman"/>
        </w:rPr>
        <w:t>.</w:t>
      </w:r>
    </w:p>
    <w:p w14:paraId="16462180" w14:textId="77777777" w:rsidR="001F6E22" w:rsidRDefault="001F6E22" w:rsidP="004F4588">
      <w:pPr>
        <w:pStyle w:val="BodyA"/>
        <w:ind w:left="2268" w:hanging="2268"/>
        <w:rPr>
          <w:rFonts w:ascii="Garamond" w:hAnsi="Garamond" w:cs="Times New Roman"/>
        </w:rPr>
      </w:pPr>
    </w:p>
    <w:p w14:paraId="2532BB96" w14:textId="3C9F1D86" w:rsidR="004F4588" w:rsidRPr="00751E1F" w:rsidRDefault="001F6E22" w:rsidP="004F4588">
      <w:pPr>
        <w:pStyle w:val="BodyA"/>
        <w:ind w:left="2268" w:hanging="2268"/>
        <w:rPr>
          <w:rFonts w:ascii="Garamond" w:hAnsi="Garamond" w:cs="Times New Roman"/>
        </w:rPr>
      </w:pPr>
      <w:r w:rsidRPr="001F6E22">
        <w:rPr>
          <w:rFonts w:ascii="Garamond" w:hAnsi="Garamond" w:cs="Times New Roman"/>
          <w:b/>
          <w:bCs/>
        </w:rPr>
        <w:t>2021- Present</w:t>
      </w:r>
      <w:r>
        <w:rPr>
          <w:rFonts w:ascii="Garamond" w:hAnsi="Garamond" w:cs="Times New Roman"/>
        </w:rPr>
        <w:tab/>
        <w:t>North American Catalan Society</w:t>
      </w:r>
      <w:r w:rsidR="00E5704D">
        <w:rPr>
          <w:rFonts w:ascii="Garamond" w:hAnsi="Garamond" w:cs="Times New Roman"/>
        </w:rPr>
        <w:t xml:space="preserve"> (NACS). </w:t>
      </w:r>
      <w:r>
        <w:rPr>
          <w:rFonts w:ascii="Garamond" w:hAnsi="Garamond" w:cs="Times New Roman"/>
        </w:rPr>
        <w:t xml:space="preserve"> </w:t>
      </w:r>
      <w:r w:rsidR="004F4588" w:rsidRPr="00751E1F">
        <w:rPr>
          <w:rFonts w:ascii="Garamond" w:hAnsi="Garamond" w:cs="Times New Roman"/>
        </w:rPr>
        <w:t xml:space="preserve"> </w:t>
      </w:r>
    </w:p>
    <w:p w14:paraId="608EF50A" w14:textId="77777777" w:rsidR="004F4588" w:rsidRPr="00751E1F" w:rsidRDefault="004F4588" w:rsidP="004F4588">
      <w:pPr>
        <w:rPr>
          <w:rFonts w:ascii="Garamond" w:hAnsi="Garamond"/>
        </w:rPr>
      </w:pPr>
    </w:p>
    <w:p w14:paraId="675B733C" w14:textId="77777777" w:rsidR="004F4588" w:rsidRPr="00751E1F" w:rsidRDefault="004F4588" w:rsidP="004F4588">
      <w:pPr>
        <w:pBdr>
          <w:bottom w:val="single" w:sz="12" w:space="1" w:color="auto"/>
        </w:pBdr>
        <w:ind w:left="2120" w:hanging="2120"/>
        <w:rPr>
          <w:rFonts w:ascii="Garamond" w:hAnsi="Garamond"/>
          <w:b/>
        </w:rPr>
      </w:pPr>
      <w:r w:rsidRPr="00751E1F">
        <w:rPr>
          <w:rFonts w:ascii="Garamond" w:hAnsi="Garamond"/>
          <w:b/>
        </w:rPr>
        <w:t>Service</w:t>
      </w:r>
    </w:p>
    <w:p w14:paraId="3A60AADA" w14:textId="77777777" w:rsidR="004F4588" w:rsidRPr="008D6940" w:rsidRDefault="004F4588" w:rsidP="004F4588">
      <w:pPr>
        <w:ind w:left="2120" w:hanging="2120"/>
        <w:rPr>
          <w:rFonts w:ascii="Garamond" w:hAnsi="Garamond"/>
          <w:b/>
          <w:sz w:val="10"/>
          <w:szCs w:val="10"/>
        </w:rPr>
      </w:pPr>
    </w:p>
    <w:p w14:paraId="5DFFCF57" w14:textId="41BB2EB3" w:rsidR="00971930" w:rsidRPr="00971930" w:rsidRDefault="00971930" w:rsidP="004F4588">
      <w:pPr>
        <w:pStyle w:val="Default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2021- Present</w:t>
      </w:r>
      <w:r>
        <w:rPr>
          <w:rFonts w:ascii="Garamond" w:hAnsi="Garamond" w:cs="Times New Roman"/>
          <w:b/>
          <w:bCs/>
          <w:sz w:val="24"/>
          <w:szCs w:val="24"/>
        </w:rPr>
        <w:tab/>
      </w:r>
      <w:r w:rsidRPr="00971930">
        <w:rPr>
          <w:rFonts w:ascii="Garamond" w:hAnsi="Garamond" w:cs="Times New Roman"/>
          <w:i/>
          <w:iCs/>
          <w:sz w:val="24"/>
          <w:szCs w:val="24"/>
        </w:rPr>
        <w:t>Vice President,</w:t>
      </w:r>
      <w:r>
        <w:rPr>
          <w:rFonts w:ascii="Garamond" w:hAnsi="Garamond" w:cs="Times New Roman"/>
          <w:sz w:val="24"/>
          <w:szCs w:val="24"/>
        </w:rPr>
        <w:t xml:space="preserve"> Spanish and Portuguese Graduate Student Association.</w:t>
      </w:r>
    </w:p>
    <w:p w14:paraId="66FD9869" w14:textId="77777777" w:rsidR="00971930" w:rsidRPr="00971930" w:rsidRDefault="00971930" w:rsidP="004F4588">
      <w:pPr>
        <w:pStyle w:val="Default"/>
        <w:ind w:left="2268" w:hanging="2264"/>
        <w:rPr>
          <w:rFonts w:ascii="Garamond" w:hAnsi="Garamond" w:cs="Times New Roman"/>
          <w:b/>
          <w:bCs/>
          <w:sz w:val="16"/>
          <w:szCs w:val="16"/>
        </w:rPr>
      </w:pPr>
    </w:p>
    <w:p w14:paraId="29872FCF" w14:textId="39C21DCA" w:rsidR="004F4588" w:rsidRDefault="004F4588" w:rsidP="004F4588">
      <w:pPr>
        <w:pStyle w:val="Default"/>
        <w:ind w:left="2268" w:hanging="2264"/>
        <w:rPr>
          <w:rFonts w:ascii="Garamond" w:hAnsi="Garamond" w:cs="Times New Roman"/>
          <w:sz w:val="24"/>
          <w:szCs w:val="24"/>
        </w:rPr>
      </w:pPr>
      <w:r w:rsidRPr="004F4588">
        <w:rPr>
          <w:rFonts w:ascii="Garamond" w:hAnsi="Garamond" w:cs="Times New Roman"/>
          <w:b/>
          <w:bCs/>
          <w:sz w:val="24"/>
          <w:szCs w:val="24"/>
        </w:rPr>
        <w:lastRenderedPageBreak/>
        <w:t>2021-Present</w:t>
      </w:r>
      <w:r>
        <w:rPr>
          <w:rFonts w:ascii="Garamond" w:hAnsi="Garamond" w:cs="Times New Roman"/>
          <w:sz w:val="24"/>
          <w:szCs w:val="24"/>
        </w:rPr>
        <w:tab/>
      </w:r>
      <w:r w:rsidRPr="00971930">
        <w:rPr>
          <w:rFonts w:ascii="Garamond" w:hAnsi="Garamond" w:cs="Times New Roman"/>
          <w:i/>
          <w:iCs/>
          <w:sz w:val="24"/>
          <w:szCs w:val="24"/>
        </w:rPr>
        <w:t>UAW 2865 Head Steward,</w:t>
      </w:r>
      <w:r>
        <w:rPr>
          <w:rFonts w:ascii="Garamond" w:hAnsi="Garamond" w:cs="Times New Roman"/>
          <w:sz w:val="24"/>
          <w:szCs w:val="24"/>
        </w:rPr>
        <w:t xml:space="preserve"> University of California Los Angeles</w:t>
      </w:r>
    </w:p>
    <w:p w14:paraId="4241DE08" w14:textId="77777777" w:rsidR="004F4588" w:rsidRPr="00971930" w:rsidRDefault="004F4588" w:rsidP="004F4588">
      <w:pPr>
        <w:pStyle w:val="Default"/>
        <w:ind w:left="2268" w:hanging="2264"/>
        <w:rPr>
          <w:rFonts w:ascii="Garamond" w:hAnsi="Garamond" w:cs="Times New Roman"/>
          <w:sz w:val="16"/>
          <w:szCs w:val="16"/>
        </w:rPr>
      </w:pPr>
    </w:p>
    <w:p w14:paraId="73EFBDD5" w14:textId="77777777" w:rsidR="004F4588" w:rsidRPr="00751E1F" w:rsidRDefault="004F4588" w:rsidP="004F4588">
      <w:pPr>
        <w:pStyle w:val="Default"/>
        <w:ind w:left="2268" w:hanging="2264"/>
        <w:rPr>
          <w:rFonts w:ascii="Garamond" w:hAnsi="Garamond" w:cs="Times New Roman"/>
          <w:sz w:val="24"/>
          <w:szCs w:val="24"/>
        </w:rPr>
      </w:pPr>
      <w:r w:rsidRPr="004F4588">
        <w:rPr>
          <w:rFonts w:ascii="Garamond" w:hAnsi="Garamond" w:cs="Times New Roman"/>
          <w:b/>
          <w:bCs/>
          <w:sz w:val="24"/>
          <w:szCs w:val="24"/>
        </w:rPr>
        <w:t>2020-2021</w:t>
      </w:r>
      <w:r w:rsidRPr="00751E1F">
        <w:rPr>
          <w:rFonts w:ascii="Garamond" w:hAnsi="Garamond" w:cs="Times New Roman"/>
          <w:sz w:val="24"/>
          <w:szCs w:val="24"/>
        </w:rPr>
        <w:tab/>
      </w:r>
      <w:r w:rsidRPr="00971930">
        <w:rPr>
          <w:rFonts w:ascii="Garamond" w:hAnsi="Garamond" w:cs="Times New Roman"/>
          <w:i/>
          <w:iCs/>
          <w:sz w:val="24"/>
          <w:szCs w:val="24"/>
        </w:rPr>
        <w:t>UAW 2865 Steward,</w:t>
      </w:r>
      <w:r w:rsidRPr="00751E1F">
        <w:rPr>
          <w:rFonts w:ascii="Garamond" w:hAnsi="Garamond" w:cs="Times New Roman"/>
          <w:sz w:val="24"/>
          <w:szCs w:val="24"/>
        </w:rPr>
        <w:t xml:space="preserve"> Department of </w:t>
      </w:r>
      <w:proofErr w:type="gramStart"/>
      <w:r w:rsidRPr="00751E1F">
        <w:rPr>
          <w:rFonts w:ascii="Garamond" w:hAnsi="Garamond" w:cs="Times New Roman"/>
          <w:sz w:val="24"/>
          <w:szCs w:val="24"/>
        </w:rPr>
        <w:t>Spanish</w:t>
      </w:r>
      <w:proofErr w:type="gramEnd"/>
      <w:r w:rsidRPr="00751E1F">
        <w:rPr>
          <w:rFonts w:ascii="Garamond" w:hAnsi="Garamond" w:cs="Times New Roman"/>
          <w:sz w:val="24"/>
          <w:szCs w:val="24"/>
        </w:rPr>
        <w:t xml:space="preserve"> and Portuguese. </w:t>
      </w:r>
    </w:p>
    <w:p w14:paraId="4F5287EB" w14:textId="77777777" w:rsidR="004F4588" w:rsidRPr="00971930" w:rsidRDefault="004F4588" w:rsidP="004F4588">
      <w:pPr>
        <w:pStyle w:val="Default"/>
        <w:ind w:left="2268" w:hanging="2264"/>
        <w:rPr>
          <w:rFonts w:ascii="Garamond" w:hAnsi="Garamond" w:cs="Times New Roman"/>
          <w:sz w:val="16"/>
          <w:szCs w:val="16"/>
        </w:rPr>
      </w:pPr>
    </w:p>
    <w:p w14:paraId="2C351FCF" w14:textId="77777777" w:rsidR="004F4588" w:rsidRPr="00751E1F" w:rsidRDefault="004F4588" w:rsidP="004F4588">
      <w:pPr>
        <w:pStyle w:val="Default"/>
        <w:ind w:left="2268" w:hanging="2264"/>
        <w:rPr>
          <w:rFonts w:ascii="Garamond" w:hAnsi="Garamond" w:cs="Times New Roman"/>
          <w:sz w:val="24"/>
          <w:szCs w:val="24"/>
        </w:rPr>
      </w:pPr>
      <w:r w:rsidRPr="004F4588">
        <w:rPr>
          <w:rFonts w:ascii="Garamond" w:hAnsi="Garamond" w:cs="Times New Roman"/>
          <w:b/>
          <w:bCs/>
          <w:sz w:val="24"/>
          <w:szCs w:val="24"/>
        </w:rPr>
        <w:t>2018-Present</w:t>
      </w:r>
      <w:r w:rsidRPr="00751E1F">
        <w:rPr>
          <w:rFonts w:ascii="Garamond" w:hAnsi="Garamond" w:cs="Times New Roman"/>
          <w:sz w:val="24"/>
          <w:szCs w:val="24"/>
        </w:rPr>
        <w:tab/>
      </w:r>
      <w:r w:rsidRPr="00971930">
        <w:rPr>
          <w:rFonts w:ascii="Garamond" w:hAnsi="Garamond" w:cs="Times New Roman"/>
          <w:i/>
          <w:iCs/>
          <w:sz w:val="24"/>
          <w:szCs w:val="24"/>
        </w:rPr>
        <w:t>Organizer,</w:t>
      </w:r>
      <w:r w:rsidRPr="00751E1F">
        <w:rPr>
          <w:rFonts w:ascii="Garamond" w:hAnsi="Garamond" w:cs="Times New Roman"/>
          <w:sz w:val="24"/>
          <w:szCs w:val="24"/>
        </w:rPr>
        <w:t xml:space="preserve"> Catalan Conversation Hour. </w:t>
      </w:r>
    </w:p>
    <w:p w14:paraId="0D120F16" w14:textId="77777777" w:rsidR="004F4588" w:rsidRPr="00971930" w:rsidRDefault="004F4588" w:rsidP="004F4588">
      <w:pPr>
        <w:pStyle w:val="Default"/>
        <w:ind w:left="2268" w:hanging="2264"/>
        <w:rPr>
          <w:rFonts w:ascii="Garamond" w:hAnsi="Garamond" w:cs="Times New Roman"/>
          <w:sz w:val="16"/>
          <w:szCs w:val="16"/>
        </w:rPr>
      </w:pPr>
    </w:p>
    <w:p w14:paraId="08D96C07" w14:textId="77777777" w:rsidR="004F4588" w:rsidRPr="00751E1F" w:rsidRDefault="004F4588" w:rsidP="004F4588">
      <w:pPr>
        <w:pStyle w:val="Default"/>
        <w:ind w:left="2268" w:hanging="2264"/>
        <w:rPr>
          <w:rFonts w:ascii="Garamond" w:hAnsi="Garamond" w:cs="Times New Roman"/>
          <w:sz w:val="24"/>
          <w:szCs w:val="24"/>
        </w:rPr>
      </w:pPr>
      <w:r w:rsidRPr="004F4588">
        <w:rPr>
          <w:rFonts w:ascii="Garamond" w:hAnsi="Garamond" w:cs="Times New Roman"/>
          <w:b/>
          <w:bCs/>
          <w:sz w:val="24"/>
          <w:szCs w:val="24"/>
        </w:rPr>
        <w:t>2019-2020</w:t>
      </w:r>
      <w:r w:rsidRPr="00751E1F">
        <w:rPr>
          <w:rFonts w:ascii="Garamond" w:hAnsi="Garamond" w:cs="Times New Roman"/>
          <w:sz w:val="24"/>
          <w:szCs w:val="24"/>
        </w:rPr>
        <w:tab/>
      </w:r>
      <w:r w:rsidRPr="00971930">
        <w:rPr>
          <w:rFonts w:ascii="Garamond" w:hAnsi="Garamond" w:cs="Times New Roman"/>
          <w:i/>
          <w:iCs/>
          <w:sz w:val="24"/>
          <w:szCs w:val="24"/>
        </w:rPr>
        <w:t>Humanities Council Representative</w:t>
      </w:r>
      <w:r w:rsidRPr="00751E1F">
        <w:rPr>
          <w:rFonts w:ascii="Garamond" w:hAnsi="Garamond" w:cs="Times New Roman"/>
          <w:sz w:val="24"/>
          <w:szCs w:val="24"/>
        </w:rPr>
        <w:t xml:space="preserve">, Spanish and Portuguese Graduate Students Association. </w:t>
      </w:r>
    </w:p>
    <w:p w14:paraId="18120264" w14:textId="77777777" w:rsidR="004F4588" w:rsidRPr="00971930" w:rsidRDefault="004F4588" w:rsidP="004F4588">
      <w:pPr>
        <w:pStyle w:val="Default"/>
        <w:ind w:left="2268" w:hanging="2264"/>
        <w:rPr>
          <w:rFonts w:ascii="Garamond" w:hAnsi="Garamond" w:cs="Times New Roman"/>
          <w:sz w:val="16"/>
          <w:szCs w:val="16"/>
        </w:rPr>
      </w:pPr>
    </w:p>
    <w:p w14:paraId="63410166" w14:textId="4A14A5B4" w:rsidR="00AB6B2B" w:rsidRDefault="004F4588" w:rsidP="004F4588">
      <w:pPr>
        <w:pStyle w:val="BodyA"/>
        <w:ind w:left="2196" w:hanging="2196"/>
        <w:rPr>
          <w:rFonts w:ascii="Garamond" w:hAnsi="Garamond" w:cs="Times New Roman"/>
        </w:rPr>
      </w:pPr>
      <w:r w:rsidRPr="004F4588">
        <w:rPr>
          <w:rFonts w:ascii="Garamond" w:hAnsi="Garamond" w:cs="Times New Roman"/>
          <w:b/>
          <w:bCs/>
        </w:rPr>
        <w:t>2020</w:t>
      </w:r>
      <w:r w:rsidRPr="00751E1F">
        <w:rPr>
          <w:rFonts w:ascii="Garamond" w:hAnsi="Garamond" w:cs="Times New Roman"/>
        </w:rPr>
        <w:t xml:space="preserve">    </w:t>
      </w:r>
      <w:proofErr w:type="gramStart"/>
      <w:r>
        <w:rPr>
          <w:rFonts w:ascii="Garamond" w:hAnsi="Garamond" w:cs="Times New Roman"/>
        </w:rPr>
        <w:tab/>
      </w:r>
      <w:r w:rsidR="00AB6B2B">
        <w:rPr>
          <w:rFonts w:ascii="Garamond" w:hAnsi="Garamond" w:cs="Times New Roman"/>
        </w:rPr>
        <w:t xml:space="preserve">  </w:t>
      </w:r>
      <w:r w:rsidRPr="00971930">
        <w:rPr>
          <w:rFonts w:ascii="Garamond" w:hAnsi="Garamond" w:cs="Times New Roman"/>
          <w:i/>
          <w:iCs/>
        </w:rPr>
        <w:t>Panelist</w:t>
      </w:r>
      <w:proofErr w:type="gramEnd"/>
      <w:r w:rsidRPr="00751E1F">
        <w:rPr>
          <w:rFonts w:ascii="Garamond" w:hAnsi="Garamond" w:cs="Times New Roman"/>
        </w:rPr>
        <w:t xml:space="preserve">, “Yes, You Do Belong Here: Impostor Syndrome </w:t>
      </w:r>
      <w:r w:rsidR="00AB6B2B">
        <w:rPr>
          <w:rFonts w:ascii="Garamond" w:hAnsi="Garamond" w:cs="Times New Roman"/>
        </w:rPr>
        <w:t xml:space="preserve"> </w:t>
      </w:r>
    </w:p>
    <w:p w14:paraId="7CF15A62" w14:textId="024A9D9E" w:rsidR="004F4588" w:rsidRPr="00751E1F" w:rsidRDefault="00AB6B2B" w:rsidP="00AB6B2B">
      <w:pPr>
        <w:pStyle w:val="BodyA"/>
        <w:ind w:left="2196" w:hanging="72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 xml:space="preserve">   </w:t>
      </w:r>
      <w:r w:rsidR="004F4588" w:rsidRPr="00751E1F">
        <w:rPr>
          <w:rFonts w:ascii="Garamond" w:hAnsi="Garamond" w:cs="Times New Roman"/>
        </w:rPr>
        <w:t>Workshop” (GOAL event programming</w:t>
      </w:r>
      <w:r>
        <w:rPr>
          <w:rFonts w:ascii="Garamond" w:hAnsi="Garamond" w:cs="Times New Roman"/>
        </w:rPr>
        <w:t>).</w:t>
      </w:r>
    </w:p>
    <w:p w14:paraId="3759BDF6" w14:textId="77777777" w:rsidR="00B2131C" w:rsidRPr="00971930" w:rsidRDefault="00B2131C" w:rsidP="007821B4">
      <w:pPr>
        <w:pStyle w:val="BodyA"/>
        <w:ind w:left="2196" w:hanging="2196"/>
        <w:rPr>
          <w:rFonts w:ascii="Garamond" w:hAnsi="Garamond" w:cs="Times New Roman"/>
          <w:sz w:val="16"/>
          <w:szCs w:val="16"/>
        </w:rPr>
      </w:pPr>
    </w:p>
    <w:p w14:paraId="33042439" w14:textId="71759F11" w:rsidR="00921ADF" w:rsidRPr="00751E1F" w:rsidRDefault="00921ADF" w:rsidP="00921ADF">
      <w:pPr>
        <w:pBdr>
          <w:bottom w:val="single" w:sz="12" w:space="1" w:color="auto"/>
        </w:pBdr>
        <w:ind w:left="2120" w:hanging="2120"/>
        <w:rPr>
          <w:rFonts w:ascii="Garamond" w:hAnsi="Garamond"/>
          <w:b/>
        </w:rPr>
      </w:pPr>
      <w:r w:rsidRPr="00751E1F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echnology Skills</w:t>
      </w:r>
    </w:p>
    <w:p w14:paraId="08D9563F" w14:textId="77777777" w:rsidR="00B2131C" w:rsidRPr="008D6940" w:rsidRDefault="00B2131C" w:rsidP="007821B4">
      <w:pPr>
        <w:pStyle w:val="BodyA"/>
        <w:ind w:left="2196" w:hanging="2196"/>
        <w:rPr>
          <w:rFonts w:ascii="Garamond" w:hAnsi="Garamond" w:cs="Times New Roman"/>
          <w:sz w:val="16"/>
          <w:szCs w:val="16"/>
        </w:rPr>
      </w:pPr>
    </w:p>
    <w:p w14:paraId="39EBB5DC" w14:textId="22AC7CE2" w:rsidR="00921ADF" w:rsidRDefault="00921ADF" w:rsidP="00BD7037">
      <w:pPr>
        <w:pStyle w:val="Default"/>
        <w:spacing w:line="276" w:lineRule="auto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Microsoft Office</w:t>
      </w:r>
    </w:p>
    <w:p w14:paraId="6735FB58" w14:textId="6D4F4DD5" w:rsidR="00921ADF" w:rsidRDefault="00921ADF" w:rsidP="00BD7037">
      <w:pPr>
        <w:pStyle w:val="Default"/>
        <w:spacing w:line="276" w:lineRule="auto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Digital and </w:t>
      </w:r>
      <w:r w:rsidR="004F4588">
        <w:rPr>
          <w:rFonts w:ascii="Garamond" w:hAnsi="Garamond" w:cs="Times New Roman"/>
          <w:sz w:val="24"/>
          <w:szCs w:val="24"/>
        </w:rPr>
        <w:t>G</w:t>
      </w:r>
      <w:r>
        <w:rPr>
          <w:rFonts w:ascii="Garamond" w:hAnsi="Garamond" w:cs="Times New Roman"/>
          <w:sz w:val="24"/>
          <w:szCs w:val="24"/>
        </w:rPr>
        <w:t xml:space="preserve">raphic </w:t>
      </w:r>
      <w:r w:rsidR="004F4588">
        <w:rPr>
          <w:rFonts w:ascii="Garamond" w:hAnsi="Garamond" w:cs="Times New Roman"/>
          <w:sz w:val="24"/>
          <w:szCs w:val="24"/>
        </w:rPr>
        <w:t>D</w:t>
      </w:r>
      <w:r>
        <w:rPr>
          <w:rFonts w:ascii="Garamond" w:hAnsi="Garamond" w:cs="Times New Roman"/>
          <w:sz w:val="24"/>
          <w:szCs w:val="24"/>
        </w:rPr>
        <w:t>esign</w:t>
      </w:r>
      <w:r w:rsidR="004F4588">
        <w:rPr>
          <w:rFonts w:ascii="Garamond" w:hAnsi="Garamond" w:cs="Times New Roman"/>
          <w:sz w:val="24"/>
          <w:szCs w:val="24"/>
        </w:rPr>
        <w:t>:</w:t>
      </w:r>
      <w:r w:rsidR="0012316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Canva, Adobe Photoshop, InDesign</w:t>
      </w:r>
    </w:p>
    <w:p w14:paraId="5B0CBE40" w14:textId="0B697357" w:rsidR="004955FA" w:rsidRDefault="004955FA" w:rsidP="00BD7037">
      <w:pPr>
        <w:pStyle w:val="Default"/>
        <w:spacing w:line="276" w:lineRule="auto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Sound and Video Editing: Adobe Premier Pro, Audacity</w:t>
      </w:r>
    </w:p>
    <w:p w14:paraId="7DD9F6E7" w14:textId="33FC1505" w:rsidR="00921ADF" w:rsidRDefault="004F4588" w:rsidP="00BD7037">
      <w:pPr>
        <w:pStyle w:val="Default"/>
        <w:spacing w:line="276" w:lineRule="auto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Learning Management Systems:</w:t>
      </w:r>
      <w:r w:rsidR="0012316C">
        <w:rPr>
          <w:rFonts w:ascii="Garamond" w:hAnsi="Garamond" w:cs="Times New Roman"/>
          <w:sz w:val="24"/>
          <w:szCs w:val="24"/>
        </w:rPr>
        <w:t xml:space="preserve"> </w:t>
      </w:r>
      <w:r w:rsidR="00921ADF">
        <w:rPr>
          <w:rFonts w:ascii="Garamond" w:hAnsi="Garamond" w:cs="Times New Roman"/>
          <w:sz w:val="24"/>
          <w:szCs w:val="24"/>
        </w:rPr>
        <w:t xml:space="preserve">Canvas, </w:t>
      </w:r>
      <w:r>
        <w:rPr>
          <w:rFonts w:ascii="Garamond" w:hAnsi="Garamond" w:cs="Times New Roman"/>
          <w:sz w:val="24"/>
          <w:szCs w:val="24"/>
        </w:rPr>
        <w:t>Moodle</w:t>
      </w:r>
      <w:r w:rsidR="001F6E22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6233EA82" w14:textId="47469EAB" w:rsidR="00921ADF" w:rsidRDefault="004F4588" w:rsidP="00BD7037">
      <w:pPr>
        <w:pStyle w:val="Default"/>
        <w:spacing w:line="276" w:lineRule="auto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Content Management Systems:</w:t>
      </w:r>
      <w:r w:rsidR="0012316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921ADF">
        <w:rPr>
          <w:rFonts w:ascii="Garamond" w:hAnsi="Garamond" w:cs="Times New Roman"/>
          <w:sz w:val="24"/>
          <w:szCs w:val="24"/>
        </w:rPr>
        <w:t>Mobirise</w:t>
      </w:r>
      <w:proofErr w:type="spellEnd"/>
      <w:r w:rsidR="00921ADF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>
        <w:rPr>
          <w:rFonts w:ascii="Garamond" w:hAnsi="Garamond" w:cs="Times New Roman"/>
          <w:sz w:val="24"/>
          <w:szCs w:val="24"/>
        </w:rPr>
        <w:t>G</w:t>
      </w:r>
      <w:r w:rsidR="00921ADF">
        <w:rPr>
          <w:rFonts w:ascii="Garamond" w:hAnsi="Garamond" w:cs="Times New Roman"/>
          <w:sz w:val="24"/>
          <w:szCs w:val="24"/>
        </w:rPr>
        <w:t>ithub</w:t>
      </w:r>
      <w:proofErr w:type="spellEnd"/>
      <w:r w:rsidR="00921ADF">
        <w:rPr>
          <w:rFonts w:ascii="Garamond" w:hAnsi="Garamond" w:cs="Times New Roman"/>
          <w:sz w:val="24"/>
          <w:szCs w:val="24"/>
        </w:rPr>
        <w:t>, CSS, HTML, Atom</w:t>
      </w:r>
    </w:p>
    <w:p w14:paraId="50477C81" w14:textId="16D3B297" w:rsidR="00921ADF" w:rsidRDefault="00921ADF" w:rsidP="00BD7037">
      <w:pPr>
        <w:pStyle w:val="Default"/>
        <w:spacing w:line="276" w:lineRule="auto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Data </w:t>
      </w:r>
      <w:r w:rsidR="004F4588">
        <w:rPr>
          <w:rFonts w:ascii="Garamond" w:hAnsi="Garamond" w:cs="Times New Roman"/>
          <w:sz w:val="24"/>
          <w:szCs w:val="24"/>
        </w:rPr>
        <w:t>V</w:t>
      </w:r>
      <w:r>
        <w:rPr>
          <w:rFonts w:ascii="Garamond" w:hAnsi="Garamond" w:cs="Times New Roman"/>
          <w:sz w:val="24"/>
          <w:szCs w:val="24"/>
        </w:rPr>
        <w:t>isualization and Mapping</w:t>
      </w:r>
      <w:r w:rsidR="004F4588">
        <w:rPr>
          <w:rFonts w:ascii="Garamond" w:hAnsi="Garamond" w:cs="Times New Roman"/>
          <w:sz w:val="24"/>
          <w:szCs w:val="24"/>
        </w:rPr>
        <w:t>:</w:t>
      </w:r>
      <w:r>
        <w:rPr>
          <w:rFonts w:ascii="Garamond" w:hAnsi="Garamond" w:cs="Times New Roman"/>
          <w:sz w:val="24"/>
          <w:szCs w:val="24"/>
        </w:rPr>
        <w:t xml:space="preserve"> Flourish</w:t>
      </w:r>
      <w:r w:rsidR="001F6E22">
        <w:rPr>
          <w:rFonts w:ascii="Garamond" w:hAnsi="Garamond" w:cs="Times New Roman"/>
          <w:sz w:val="24"/>
          <w:szCs w:val="24"/>
        </w:rPr>
        <w:t>, QGIS, Carto.</w:t>
      </w:r>
    </w:p>
    <w:p w14:paraId="08C0C042" w14:textId="68BF2752" w:rsidR="00921ADF" w:rsidRDefault="00921ADF" w:rsidP="00BD7037">
      <w:pPr>
        <w:pStyle w:val="Default"/>
        <w:spacing w:line="276" w:lineRule="auto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Text analysis</w:t>
      </w:r>
      <w:r w:rsidR="004F4588">
        <w:rPr>
          <w:rFonts w:ascii="Garamond" w:hAnsi="Garamond" w:cs="Times New Roman"/>
          <w:sz w:val="24"/>
          <w:szCs w:val="24"/>
        </w:rPr>
        <w:t>:</w:t>
      </w:r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Voyant</w:t>
      </w:r>
      <w:proofErr w:type="spellEnd"/>
    </w:p>
    <w:p w14:paraId="0FDF5DA6" w14:textId="07185824" w:rsidR="00921ADF" w:rsidRPr="008D6940" w:rsidRDefault="00921ADF" w:rsidP="00921ADF">
      <w:pPr>
        <w:pStyle w:val="Default"/>
        <w:spacing w:line="276" w:lineRule="auto"/>
        <w:ind w:left="2268" w:hanging="2264"/>
        <w:rPr>
          <w:rFonts w:ascii="Garamond" w:hAnsi="Garamond" w:cs="Times New Roman"/>
          <w:sz w:val="16"/>
          <w:szCs w:val="16"/>
        </w:rPr>
      </w:pPr>
    </w:p>
    <w:p w14:paraId="66A985CB" w14:textId="5B84BDA8" w:rsidR="00921ADF" w:rsidRPr="00751E1F" w:rsidRDefault="00921ADF" w:rsidP="00921ADF">
      <w:pPr>
        <w:pBdr>
          <w:bottom w:val="single" w:sz="12" w:space="1" w:color="auto"/>
        </w:pBdr>
        <w:ind w:left="2120" w:hanging="2120"/>
        <w:rPr>
          <w:rFonts w:ascii="Garamond" w:hAnsi="Garamond"/>
          <w:b/>
        </w:rPr>
      </w:pPr>
      <w:r>
        <w:rPr>
          <w:rFonts w:ascii="Garamond" w:hAnsi="Garamond"/>
          <w:b/>
        </w:rPr>
        <w:t>Language Skills</w:t>
      </w:r>
    </w:p>
    <w:p w14:paraId="107EB8E8" w14:textId="77777777" w:rsidR="00921ADF" w:rsidRPr="008D6940" w:rsidRDefault="00921ADF" w:rsidP="00921ADF">
      <w:pPr>
        <w:pStyle w:val="BodyA"/>
        <w:ind w:left="2196" w:hanging="2196"/>
        <w:rPr>
          <w:rFonts w:ascii="Garamond" w:hAnsi="Garamond" w:cs="Times New Roman"/>
          <w:sz w:val="16"/>
          <w:szCs w:val="16"/>
        </w:rPr>
      </w:pPr>
    </w:p>
    <w:p w14:paraId="4F63B1D8" w14:textId="3EAA8502" w:rsidR="009A1409" w:rsidRDefault="00921ADF" w:rsidP="00BD7037">
      <w:pPr>
        <w:pStyle w:val="Default"/>
        <w:spacing w:line="276" w:lineRule="auto"/>
        <w:ind w:left="2268" w:hanging="226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Catalan (Native)</w:t>
      </w:r>
    </w:p>
    <w:p w14:paraId="04C2D164" w14:textId="35F9E357" w:rsidR="00921ADF" w:rsidRDefault="00921ADF" w:rsidP="00BD7037">
      <w:pPr>
        <w:pStyle w:val="Default"/>
        <w:spacing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Spanish (Native fluency)</w:t>
      </w:r>
    </w:p>
    <w:p w14:paraId="55AC7E2D" w14:textId="040A8FB9" w:rsidR="00921ADF" w:rsidRDefault="00921ADF" w:rsidP="00BD7037">
      <w:pPr>
        <w:pStyle w:val="Default"/>
        <w:spacing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English (Fluent)</w:t>
      </w:r>
    </w:p>
    <w:p w14:paraId="3D753224" w14:textId="5037611A" w:rsidR="00921ADF" w:rsidRDefault="00921ADF" w:rsidP="00BD7037">
      <w:pPr>
        <w:pStyle w:val="Default"/>
        <w:spacing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Basque (Elementary)</w:t>
      </w:r>
    </w:p>
    <w:p w14:paraId="6E6DA071" w14:textId="77777777" w:rsidR="00921ADF" w:rsidRPr="00921ADF" w:rsidRDefault="00921ADF" w:rsidP="00DE755B">
      <w:pPr>
        <w:pStyle w:val="Default"/>
        <w:ind w:left="2268" w:hanging="2264"/>
        <w:rPr>
          <w:rFonts w:ascii="Garamond" w:hAnsi="Garamond" w:cs="Times New Roman"/>
          <w:sz w:val="24"/>
          <w:szCs w:val="24"/>
        </w:rPr>
      </w:pPr>
    </w:p>
    <w:p w14:paraId="1F43DFA9" w14:textId="77777777" w:rsidR="00921ADF" w:rsidRDefault="00921ADF" w:rsidP="00DE755B">
      <w:pPr>
        <w:pStyle w:val="Default"/>
        <w:ind w:left="2268" w:hanging="2264"/>
        <w:rPr>
          <w:rFonts w:ascii="Garamond" w:hAnsi="Garamond" w:cs="Times New Roman"/>
          <w:sz w:val="30"/>
          <w:szCs w:val="30"/>
        </w:rPr>
      </w:pPr>
    </w:p>
    <w:p w14:paraId="7795C9A9" w14:textId="14018814" w:rsidR="00E20498" w:rsidRPr="00DE755B" w:rsidRDefault="00E20498" w:rsidP="00DE755B">
      <w:pPr>
        <w:pStyle w:val="Default"/>
        <w:ind w:left="2268" w:hanging="2264"/>
        <w:rPr>
          <w:rFonts w:ascii="Garamond" w:hAnsi="Garamond" w:cs="Times New Roman"/>
          <w:sz w:val="30"/>
          <w:szCs w:val="30"/>
        </w:rPr>
      </w:pPr>
      <w:r>
        <w:rPr>
          <w:rFonts w:ascii="Garamond" w:hAnsi="Garamond" w:cs="Times New Roman"/>
          <w:sz w:val="30"/>
          <w:szCs w:val="30"/>
        </w:rPr>
        <w:tab/>
      </w:r>
    </w:p>
    <w:p w14:paraId="0D2D6B29" w14:textId="77777777" w:rsidR="00DE755B" w:rsidRPr="00DE755B" w:rsidRDefault="00DE755B" w:rsidP="00832B6C">
      <w:pPr>
        <w:ind w:left="2120" w:hanging="2120"/>
        <w:rPr>
          <w:rFonts w:ascii="Garamond" w:hAnsi="Garamond"/>
          <w:b/>
          <w:sz w:val="30"/>
          <w:szCs w:val="30"/>
        </w:rPr>
      </w:pPr>
    </w:p>
    <w:sectPr w:rsidR="00DE755B" w:rsidRPr="00DE755B" w:rsidSect="00F2102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2C52"/>
    <w:multiLevelType w:val="hybridMultilevel"/>
    <w:tmpl w:val="C003F6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32469B"/>
    <w:multiLevelType w:val="hybridMultilevel"/>
    <w:tmpl w:val="C1A8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3B"/>
    <w:rsid w:val="00001E35"/>
    <w:rsid w:val="00026349"/>
    <w:rsid w:val="00035C76"/>
    <w:rsid w:val="00084342"/>
    <w:rsid w:val="000976FF"/>
    <w:rsid w:val="000E251D"/>
    <w:rsid w:val="0010260D"/>
    <w:rsid w:val="00122545"/>
    <w:rsid w:val="0012316C"/>
    <w:rsid w:val="00164A15"/>
    <w:rsid w:val="00170699"/>
    <w:rsid w:val="001D140B"/>
    <w:rsid w:val="001D4675"/>
    <w:rsid w:val="001F6E22"/>
    <w:rsid w:val="00282F9C"/>
    <w:rsid w:val="002A083B"/>
    <w:rsid w:val="002D1D75"/>
    <w:rsid w:val="002E1C0C"/>
    <w:rsid w:val="003065BA"/>
    <w:rsid w:val="0032328A"/>
    <w:rsid w:val="003320A9"/>
    <w:rsid w:val="003573EA"/>
    <w:rsid w:val="003718C0"/>
    <w:rsid w:val="00383C41"/>
    <w:rsid w:val="003A4D3B"/>
    <w:rsid w:val="003B67D7"/>
    <w:rsid w:val="003C6BA1"/>
    <w:rsid w:val="00466A72"/>
    <w:rsid w:val="004955FA"/>
    <w:rsid w:val="00496CFA"/>
    <w:rsid w:val="004A1A9A"/>
    <w:rsid w:val="004B5591"/>
    <w:rsid w:val="004F1C67"/>
    <w:rsid w:val="004F4588"/>
    <w:rsid w:val="00500971"/>
    <w:rsid w:val="00502725"/>
    <w:rsid w:val="00573938"/>
    <w:rsid w:val="005E034F"/>
    <w:rsid w:val="005F1138"/>
    <w:rsid w:val="00651E38"/>
    <w:rsid w:val="006B73ED"/>
    <w:rsid w:val="006E4A53"/>
    <w:rsid w:val="006E5848"/>
    <w:rsid w:val="006F6EA5"/>
    <w:rsid w:val="00751E1F"/>
    <w:rsid w:val="00771649"/>
    <w:rsid w:val="007735C0"/>
    <w:rsid w:val="007821B4"/>
    <w:rsid w:val="00791EF7"/>
    <w:rsid w:val="007C39CF"/>
    <w:rsid w:val="00832B6C"/>
    <w:rsid w:val="00836560"/>
    <w:rsid w:val="00864E3F"/>
    <w:rsid w:val="008C7DBE"/>
    <w:rsid w:val="008D3C3C"/>
    <w:rsid w:val="008D6940"/>
    <w:rsid w:val="0091784D"/>
    <w:rsid w:val="00920FB3"/>
    <w:rsid w:val="00921ADF"/>
    <w:rsid w:val="009276EC"/>
    <w:rsid w:val="0095525D"/>
    <w:rsid w:val="00971930"/>
    <w:rsid w:val="009A1409"/>
    <w:rsid w:val="009E1408"/>
    <w:rsid w:val="009E4B18"/>
    <w:rsid w:val="009E7710"/>
    <w:rsid w:val="009F5F29"/>
    <w:rsid w:val="00A3729F"/>
    <w:rsid w:val="00AB6B2B"/>
    <w:rsid w:val="00B00C8F"/>
    <w:rsid w:val="00B2131C"/>
    <w:rsid w:val="00B47D4D"/>
    <w:rsid w:val="00B82BDF"/>
    <w:rsid w:val="00BA1367"/>
    <w:rsid w:val="00BD7037"/>
    <w:rsid w:val="00C70680"/>
    <w:rsid w:val="00CA29A0"/>
    <w:rsid w:val="00CC3912"/>
    <w:rsid w:val="00CF1871"/>
    <w:rsid w:val="00CF2CDA"/>
    <w:rsid w:val="00D02A38"/>
    <w:rsid w:val="00D52A29"/>
    <w:rsid w:val="00D93A9A"/>
    <w:rsid w:val="00DC2865"/>
    <w:rsid w:val="00DC45F3"/>
    <w:rsid w:val="00DD211A"/>
    <w:rsid w:val="00DE1981"/>
    <w:rsid w:val="00DE755B"/>
    <w:rsid w:val="00E17B91"/>
    <w:rsid w:val="00E20498"/>
    <w:rsid w:val="00E3378C"/>
    <w:rsid w:val="00E5704D"/>
    <w:rsid w:val="00E63A1C"/>
    <w:rsid w:val="00E80CAC"/>
    <w:rsid w:val="00E83200"/>
    <w:rsid w:val="00F21024"/>
    <w:rsid w:val="00F420E8"/>
    <w:rsid w:val="00F722A4"/>
    <w:rsid w:val="00F73221"/>
    <w:rsid w:val="00FA3381"/>
    <w:rsid w:val="00FA7486"/>
    <w:rsid w:val="00FD20FA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F224A"/>
  <w14:defaultImageDpi w14:val="300"/>
  <w15:docId w15:val="{85722BC1-CD14-614B-9716-6427C265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D3B"/>
    <w:rPr>
      <w:color w:val="0000FF" w:themeColor="hyperlink"/>
      <w:u w:val="single"/>
    </w:rPr>
  </w:style>
  <w:style w:type="paragraph" w:customStyle="1" w:styleId="Default">
    <w:name w:val="Default"/>
    <w:rsid w:val="00DE7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BodyA">
    <w:name w:val="Body A"/>
    <w:rsid w:val="00DE7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US"/>
    </w:rPr>
  </w:style>
  <w:style w:type="character" w:styleId="Strong">
    <w:name w:val="Strong"/>
    <w:basedOn w:val="DefaultParagraphFont"/>
    <w:uiPriority w:val="22"/>
    <w:qFormat/>
    <w:rsid w:val="009E4B1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1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6CFA"/>
  </w:style>
  <w:style w:type="table" w:styleId="TableGrid">
    <w:name w:val="Table Grid"/>
    <w:basedOn w:val="TableNormal"/>
    <w:uiPriority w:val="39"/>
    <w:rsid w:val="00921ADF"/>
    <w:rPr>
      <w:kern w:val="2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F458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1D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E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1367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ertorio.nyc/admin/wp-content/uploads/2019/03/Study-Guide-of-La-Celestina-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nasoley.cat/" TargetMode="External"/><Relationship Id="rId5" Type="http://schemas.openxmlformats.org/officeDocument/2006/relationships/hyperlink" Target="mailto:asoleymateu@g.ucl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Soley Editions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Soley</dc:creator>
  <cp:keywords/>
  <dc:description/>
  <cp:lastModifiedBy>Aina Soley Mateu</cp:lastModifiedBy>
  <cp:revision>3</cp:revision>
  <dcterms:created xsi:type="dcterms:W3CDTF">2022-02-07T19:21:00Z</dcterms:created>
  <dcterms:modified xsi:type="dcterms:W3CDTF">2022-02-07T19:23:00Z</dcterms:modified>
</cp:coreProperties>
</file>